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6335" w14:textId="77777777" w:rsidR="005448C3" w:rsidRPr="00C3510E" w:rsidRDefault="00E75170" w:rsidP="00BB0B1E">
      <w:pPr>
        <w:pStyle w:val="Titel"/>
        <w:rPr>
          <w:lang w:val="nl-NL"/>
        </w:rPr>
      </w:pPr>
      <w:r w:rsidRPr="00C3510E">
        <w:rPr>
          <w:lang w:val="nl-NL"/>
        </w:rPr>
        <w:t>Algemene Voorwaarden</w:t>
      </w:r>
      <w:r w:rsidR="005448C3" w:rsidRPr="00C3510E">
        <w:rPr>
          <w:lang w:val="nl-NL"/>
        </w:rPr>
        <w:t xml:space="preserve"> Roots Natuurlijk</w:t>
      </w:r>
    </w:p>
    <w:p w14:paraId="5725AAA4" w14:textId="38E59B24" w:rsidR="00E75170" w:rsidRPr="00C3510E" w:rsidRDefault="00E75170" w:rsidP="005448C3">
      <w:pPr>
        <w:pStyle w:val="Ondertitel"/>
        <w:rPr>
          <w:rFonts w:cstheme="minorHAnsi"/>
          <w:lang w:val="nl-NL"/>
        </w:rPr>
      </w:pPr>
      <w:r w:rsidRPr="00C3510E">
        <w:rPr>
          <w:rFonts w:cstheme="minorHAnsi"/>
          <w:lang w:val="nl-NL"/>
        </w:rPr>
        <w:t xml:space="preserve">Datum van laatste wijziging: </w:t>
      </w:r>
      <w:r w:rsidR="00744B42" w:rsidRPr="00C3510E">
        <w:rPr>
          <w:rFonts w:cstheme="minorHAnsi"/>
          <w:lang w:val="nl-NL"/>
        </w:rPr>
        <w:t>20</w:t>
      </w:r>
      <w:r w:rsidRPr="00C3510E">
        <w:rPr>
          <w:rFonts w:cstheme="minorHAnsi"/>
          <w:lang w:val="nl-NL"/>
        </w:rPr>
        <w:t xml:space="preserve"> November 2025</w:t>
      </w:r>
    </w:p>
    <w:sdt>
      <w:sdtPr>
        <w:rPr>
          <w:rFonts w:asciiTheme="minorHAnsi" w:eastAsiaTheme="minorEastAsia" w:hAnsiTheme="minorHAnsi" w:cstheme="minorHAnsi"/>
          <w:color w:val="auto"/>
          <w:sz w:val="22"/>
          <w:szCs w:val="22"/>
          <w:lang w:val="en-US" w:eastAsia="en-US"/>
        </w:rPr>
        <w:id w:val="614341905"/>
        <w:docPartObj>
          <w:docPartGallery w:val="Table of Contents"/>
          <w:docPartUnique/>
        </w:docPartObj>
      </w:sdtPr>
      <w:sdtEndPr>
        <w:rPr>
          <w:b/>
          <w:bCs/>
        </w:rPr>
      </w:sdtEndPr>
      <w:sdtContent>
        <w:p w14:paraId="63641CDB" w14:textId="3C0E7947" w:rsidR="00E75170" w:rsidRPr="00C3510E" w:rsidRDefault="00E75170">
          <w:pPr>
            <w:pStyle w:val="Kopvaninhoudsopgave"/>
            <w:rPr>
              <w:rFonts w:asciiTheme="minorHAnsi" w:hAnsiTheme="minorHAnsi" w:cstheme="minorHAnsi"/>
            </w:rPr>
          </w:pPr>
          <w:r w:rsidRPr="00C3510E">
            <w:rPr>
              <w:rFonts w:asciiTheme="minorHAnsi" w:hAnsiTheme="minorHAnsi" w:cstheme="minorHAnsi"/>
            </w:rPr>
            <w:t>Inhoud</w:t>
          </w:r>
        </w:p>
        <w:p w14:paraId="08E88544" w14:textId="0A8277D0" w:rsidR="004A46AF" w:rsidRDefault="00E75170">
          <w:pPr>
            <w:pStyle w:val="Inhopg1"/>
            <w:tabs>
              <w:tab w:val="right" w:leader="dot" w:pos="9062"/>
            </w:tabs>
            <w:rPr>
              <w:noProof/>
              <w:lang w:val="nl-NL" w:eastAsia="nl-NL"/>
            </w:rPr>
          </w:pPr>
          <w:r w:rsidRPr="00C3510E">
            <w:rPr>
              <w:rFonts w:cstheme="minorHAnsi"/>
              <w:lang w:val="nl-NL"/>
            </w:rPr>
            <w:fldChar w:fldCharType="begin"/>
          </w:r>
          <w:r w:rsidRPr="00C3510E">
            <w:rPr>
              <w:rFonts w:cstheme="minorHAnsi"/>
              <w:lang w:val="nl-NL"/>
            </w:rPr>
            <w:instrText xml:space="preserve"> TOC \o "1-3" \h \z \u </w:instrText>
          </w:r>
          <w:r w:rsidRPr="00C3510E">
            <w:rPr>
              <w:rFonts w:cstheme="minorHAnsi"/>
              <w:lang w:val="nl-NL"/>
            </w:rPr>
            <w:fldChar w:fldCharType="separate"/>
          </w:r>
          <w:hyperlink w:anchor="_Toc215949160" w:history="1">
            <w:r w:rsidR="004A46AF" w:rsidRPr="007F5485">
              <w:rPr>
                <w:rStyle w:val="Hyperlink"/>
                <w:rFonts w:cstheme="minorHAnsi"/>
                <w:noProof/>
                <w:lang w:val="nl-NL"/>
              </w:rPr>
              <w:t>Artikel 1 – Definities</w:t>
            </w:r>
            <w:r w:rsidR="004A46AF">
              <w:rPr>
                <w:noProof/>
                <w:webHidden/>
              </w:rPr>
              <w:tab/>
            </w:r>
            <w:r w:rsidR="004A46AF">
              <w:rPr>
                <w:noProof/>
                <w:webHidden/>
              </w:rPr>
              <w:fldChar w:fldCharType="begin"/>
            </w:r>
            <w:r w:rsidR="004A46AF">
              <w:rPr>
                <w:noProof/>
                <w:webHidden/>
              </w:rPr>
              <w:instrText xml:space="preserve"> PAGEREF _Toc215949160 \h </w:instrText>
            </w:r>
            <w:r w:rsidR="004A46AF">
              <w:rPr>
                <w:noProof/>
                <w:webHidden/>
              </w:rPr>
            </w:r>
            <w:r w:rsidR="004A46AF">
              <w:rPr>
                <w:noProof/>
                <w:webHidden/>
              </w:rPr>
              <w:fldChar w:fldCharType="separate"/>
            </w:r>
            <w:r w:rsidR="004A46AF">
              <w:rPr>
                <w:noProof/>
                <w:webHidden/>
              </w:rPr>
              <w:t>2</w:t>
            </w:r>
            <w:r w:rsidR="004A46AF">
              <w:rPr>
                <w:noProof/>
                <w:webHidden/>
              </w:rPr>
              <w:fldChar w:fldCharType="end"/>
            </w:r>
          </w:hyperlink>
        </w:p>
        <w:p w14:paraId="5B4D4896" w14:textId="2D1CEC1D" w:rsidR="004A46AF" w:rsidRDefault="004A46AF">
          <w:pPr>
            <w:pStyle w:val="Inhopg1"/>
            <w:tabs>
              <w:tab w:val="right" w:leader="dot" w:pos="9062"/>
            </w:tabs>
            <w:rPr>
              <w:noProof/>
              <w:lang w:val="nl-NL" w:eastAsia="nl-NL"/>
            </w:rPr>
          </w:pPr>
          <w:hyperlink w:anchor="_Toc215949161" w:history="1">
            <w:r w:rsidRPr="007F5485">
              <w:rPr>
                <w:rStyle w:val="Hyperlink"/>
                <w:rFonts w:cstheme="minorHAnsi"/>
                <w:noProof/>
                <w:lang w:val="nl-NL"/>
              </w:rPr>
              <w:t>Artikel 2 – Identiteit van de onderneming</w:t>
            </w:r>
            <w:r>
              <w:rPr>
                <w:noProof/>
                <w:webHidden/>
              </w:rPr>
              <w:tab/>
            </w:r>
            <w:r>
              <w:rPr>
                <w:noProof/>
                <w:webHidden/>
              </w:rPr>
              <w:fldChar w:fldCharType="begin"/>
            </w:r>
            <w:r>
              <w:rPr>
                <w:noProof/>
                <w:webHidden/>
              </w:rPr>
              <w:instrText xml:space="preserve"> PAGEREF _Toc215949161 \h </w:instrText>
            </w:r>
            <w:r>
              <w:rPr>
                <w:noProof/>
                <w:webHidden/>
              </w:rPr>
            </w:r>
            <w:r>
              <w:rPr>
                <w:noProof/>
                <w:webHidden/>
              </w:rPr>
              <w:fldChar w:fldCharType="separate"/>
            </w:r>
            <w:r>
              <w:rPr>
                <w:noProof/>
                <w:webHidden/>
              </w:rPr>
              <w:t>3</w:t>
            </w:r>
            <w:r>
              <w:rPr>
                <w:noProof/>
                <w:webHidden/>
              </w:rPr>
              <w:fldChar w:fldCharType="end"/>
            </w:r>
          </w:hyperlink>
        </w:p>
        <w:p w14:paraId="3EE68164" w14:textId="73563592" w:rsidR="004A46AF" w:rsidRDefault="004A46AF">
          <w:pPr>
            <w:pStyle w:val="Inhopg1"/>
            <w:tabs>
              <w:tab w:val="right" w:leader="dot" w:pos="9062"/>
            </w:tabs>
            <w:rPr>
              <w:noProof/>
              <w:lang w:val="nl-NL" w:eastAsia="nl-NL"/>
            </w:rPr>
          </w:pPr>
          <w:hyperlink w:anchor="_Toc215949162" w:history="1">
            <w:r w:rsidRPr="007F5485">
              <w:rPr>
                <w:rStyle w:val="Hyperlink"/>
                <w:rFonts w:cstheme="minorHAnsi"/>
                <w:noProof/>
                <w:lang w:val="nl-NL"/>
              </w:rPr>
              <w:t>Artikel 3 – Toepasselijkheid</w:t>
            </w:r>
            <w:r>
              <w:rPr>
                <w:noProof/>
                <w:webHidden/>
              </w:rPr>
              <w:tab/>
            </w:r>
            <w:r>
              <w:rPr>
                <w:noProof/>
                <w:webHidden/>
              </w:rPr>
              <w:fldChar w:fldCharType="begin"/>
            </w:r>
            <w:r>
              <w:rPr>
                <w:noProof/>
                <w:webHidden/>
              </w:rPr>
              <w:instrText xml:space="preserve"> PAGEREF _Toc215949162 \h </w:instrText>
            </w:r>
            <w:r>
              <w:rPr>
                <w:noProof/>
                <w:webHidden/>
              </w:rPr>
            </w:r>
            <w:r>
              <w:rPr>
                <w:noProof/>
                <w:webHidden/>
              </w:rPr>
              <w:fldChar w:fldCharType="separate"/>
            </w:r>
            <w:r>
              <w:rPr>
                <w:noProof/>
                <w:webHidden/>
              </w:rPr>
              <w:t>3</w:t>
            </w:r>
            <w:r>
              <w:rPr>
                <w:noProof/>
                <w:webHidden/>
              </w:rPr>
              <w:fldChar w:fldCharType="end"/>
            </w:r>
          </w:hyperlink>
        </w:p>
        <w:p w14:paraId="2BFEA1DC" w14:textId="205E2DA9" w:rsidR="004A46AF" w:rsidRDefault="004A46AF">
          <w:pPr>
            <w:pStyle w:val="Inhopg1"/>
            <w:tabs>
              <w:tab w:val="right" w:leader="dot" w:pos="9062"/>
            </w:tabs>
            <w:rPr>
              <w:noProof/>
              <w:lang w:val="nl-NL" w:eastAsia="nl-NL"/>
            </w:rPr>
          </w:pPr>
          <w:hyperlink w:anchor="_Toc215949163" w:history="1">
            <w:r w:rsidRPr="007F5485">
              <w:rPr>
                <w:rStyle w:val="Hyperlink"/>
                <w:rFonts w:cstheme="minorHAnsi"/>
                <w:noProof/>
                <w:lang w:val="nl-NL"/>
              </w:rPr>
              <w:t>Artikel 4 – Het aanbod</w:t>
            </w:r>
            <w:r>
              <w:rPr>
                <w:noProof/>
                <w:webHidden/>
              </w:rPr>
              <w:tab/>
            </w:r>
            <w:r>
              <w:rPr>
                <w:noProof/>
                <w:webHidden/>
              </w:rPr>
              <w:fldChar w:fldCharType="begin"/>
            </w:r>
            <w:r>
              <w:rPr>
                <w:noProof/>
                <w:webHidden/>
              </w:rPr>
              <w:instrText xml:space="preserve"> PAGEREF _Toc215949163 \h </w:instrText>
            </w:r>
            <w:r>
              <w:rPr>
                <w:noProof/>
                <w:webHidden/>
              </w:rPr>
            </w:r>
            <w:r>
              <w:rPr>
                <w:noProof/>
                <w:webHidden/>
              </w:rPr>
              <w:fldChar w:fldCharType="separate"/>
            </w:r>
            <w:r>
              <w:rPr>
                <w:noProof/>
                <w:webHidden/>
              </w:rPr>
              <w:t>3</w:t>
            </w:r>
            <w:r>
              <w:rPr>
                <w:noProof/>
                <w:webHidden/>
              </w:rPr>
              <w:fldChar w:fldCharType="end"/>
            </w:r>
          </w:hyperlink>
        </w:p>
        <w:p w14:paraId="6294482A" w14:textId="1D76A33E" w:rsidR="004A46AF" w:rsidRDefault="004A46AF">
          <w:pPr>
            <w:pStyle w:val="Inhopg1"/>
            <w:tabs>
              <w:tab w:val="right" w:leader="dot" w:pos="9062"/>
            </w:tabs>
            <w:rPr>
              <w:noProof/>
              <w:lang w:val="nl-NL" w:eastAsia="nl-NL"/>
            </w:rPr>
          </w:pPr>
          <w:hyperlink w:anchor="_Toc215949164" w:history="1">
            <w:r w:rsidRPr="007F5485">
              <w:rPr>
                <w:rStyle w:val="Hyperlink"/>
                <w:rFonts w:cstheme="minorHAnsi"/>
                <w:noProof/>
                <w:lang w:val="nl-NL"/>
              </w:rPr>
              <w:t>Artikel 5 – De overeenkomst</w:t>
            </w:r>
            <w:r>
              <w:rPr>
                <w:noProof/>
                <w:webHidden/>
              </w:rPr>
              <w:tab/>
            </w:r>
            <w:r>
              <w:rPr>
                <w:noProof/>
                <w:webHidden/>
              </w:rPr>
              <w:fldChar w:fldCharType="begin"/>
            </w:r>
            <w:r>
              <w:rPr>
                <w:noProof/>
                <w:webHidden/>
              </w:rPr>
              <w:instrText xml:space="preserve"> PAGEREF _Toc215949164 \h </w:instrText>
            </w:r>
            <w:r>
              <w:rPr>
                <w:noProof/>
                <w:webHidden/>
              </w:rPr>
            </w:r>
            <w:r>
              <w:rPr>
                <w:noProof/>
                <w:webHidden/>
              </w:rPr>
              <w:fldChar w:fldCharType="separate"/>
            </w:r>
            <w:r>
              <w:rPr>
                <w:noProof/>
                <w:webHidden/>
              </w:rPr>
              <w:t>4</w:t>
            </w:r>
            <w:r>
              <w:rPr>
                <w:noProof/>
                <w:webHidden/>
              </w:rPr>
              <w:fldChar w:fldCharType="end"/>
            </w:r>
          </w:hyperlink>
        </w:p>
        <w:p w14:paraId="6DA16BE4" w14:textId="35FE37B4" w:rsidR="004A46AF" w:rsidRDefault="004A46AF">
          <w:pPr>
            <w:pStyle w:val="Inhopg1"/>
            <w:tabs>
              <w:tab w:val="right" w:leader="dot" w:pos="9062"/>
            </w:tabs>
            <w:rPr>
              <w:noProof/>
              <w:lang w:val="nl-NL" w:eastAsia="nl-NL"/>
            </w:rPr>
          </w:pPr>
          <w:hyperlink w:anchor="_Toc215949165" w:history="1">
            <w:r w:rsidRPr="007F5485">
              <w:rPr>
                <w:rStyle w:val="Hyperlink"/>
                <w:rFonts w:cstheme="minorHAnsi"/>
                <w:noProof/>
                <w:lang w:val="nl-NL"/>
              </w:rPr>
              <w:t>Artikel 6 – Herroepingsrecht</w:t>
            </w:r>
            <w:r>
              <w:rPr>
                <w:noProof/>
                <w:webHidden/>
              </w:rPr>
              <w:tab/>
            </w:r>
            <w:r>
              <w:rPr>
                <w:noProof/>
                <w:webHidden/>
              </w:rPr>
              <w:fldChar w:fldCharType="begin"/>
            </w:r>
            <w:r>
              <w:rPr>
                <w:noProof/>
                <w:webHidden/>
              </w:rPr>
              <w:instrText xml:space="preserve"> PAGEREF _Toc215949165 \h </w:instrText>
            </w:r>
            <w:r>
              <w:rPr>
                <w:noProof/>
                <w:webHidden/>
              </w:rPr>
            </w:r>
            <w:r>
              <w:rPr>
                <w:noProof/>
                <w:webHidden/>
              </w:rPr>
              <w:fldChar w:fldCharType="separate"/>
            </w:r>
            <w:r>
              <w:rPr>
                <w:noProof/>
                <w:webHidden/>
              </w:rPr>
              <w:t>4</w:t>
            </w:r>
            <w:r>
              <w:rPr>
                <w:noProof/>
                <w:webHidden/>
              </w:rPr>
              <w:fldChar w:fldCharType="end"/>
            </w:r>
          </w:hyperlink>
        </w:p>
        <w:p w14:paraId="64B4F499" w14:textId="2C73393E" w:rsidR="004A46AF" w:rsidRDefault="004A46AF">
          <w:pPr>
            <w:pStyle w:val="Inhopg2"/>
            <w:tabs>
              <w:tab w:val="right" w:leader="dot" w:pos="9062"/>
            </w:tabs>
            <w:rPr>
              <w:noProof/>
              <w:lang w:val="nl-NL" w:eastAsia="nl-NL"/>
            </w:rPr>
          </w:pPr>
          <w:hyperlink w:anchor="_Toc215949166" w:history="1">
            <w:r w:rsidRPr="007F5485">
              <w:rPr>
                <w:rStyle w:val="Hyperlink"/>
                <w:rFonts w:cstheme="minorHAnsi"/>
                <w:noProof/>
                <w:lang w:val="nl-NL"/>
              </w:rPr>
              <w:t>6.1 Algemeen</w:t>
            </w:r>
            <w:r>
              <w:rPr>
                <w:noProof/>
                <w:webHidden/>
              </w:rPr>
              <w:tab/>
            </w:r>
            <w:r>
              <w:rPr>
                <w:noProof/>
                <w:webHidden/>
              </w:rPr>
              <w:fldChar w:fldCharType="begin"/>
            </w:r>
            <w:r>
              <w:rPr>
                <w:noProof/>
                <w:webHidden/>
              </w:rPr>
              <w:instrText xml:space="preserve"> PAGEREF _Toc215949166 \h </w:instrText>
            </w:r>
            <w:r>
              <w:rPr>
                <w:noProof/>
                <w:webHidden/>
              </w:rPr>
            </w:r>
            <w:r>
              <w:rPr>
                <w:noProof/>
                <w:webHidden/>
              </w:rPr>
              <w:fldChar w:fldCharType="separate"/>
            </w:r>
            <w:r>
              <w:rPr>
                <w:noProof/>
                <w:webHidden/>
              </w:rPr>
              <w:t>4</w:t>
            </w:r>
            <w:r>
              <w:rPr>
                <w:noProof/>
                <w:webHidden/>
              </w:rPr>
              <w:fldChar w:fldCharType="end"/>
            </w:r>
          </w:hyperlink>
        </w:p>
        <w:p w14:paraId="0D188BA5" w14:textId="6D08ECD2" w:rsidR="004A46AF" w:rsidRDefault="004A46AF">
          <w:pPr>
            <w:pStyle w:val="Inhopg2"/>
            <w:tabs>
              <w:tab w:val="right" w:leader="dot" w:pos="9062"/>
            </w:tabs>
            <w:rPr>
              <w:noProof/>
              <w:lang w:val="nl-NL" w:eastAsia="nl-NL"/>
            </w:rPr>
          </w:pPr>
          <w:hyperlink w:anchor="_Toc215949167" w:history="1">
            <w:r w:rsidRPr="007F5485">
              <w:rPr>
                <w:rStyle w:val="Hyperlink"/>
                <w:rFonts w:cstheme="minorHAnsi"/>
                <w:noProof/>
                <w:lang w:val="nl-NL"/>
              </w:rPr>
              <w:t>6.2 Aanvang van de bedenktijd bij fysieke producten</w:t>
            </w:r>
            <w:r>
              <w:rPr>
                <w:noProof/>
                <w:webHidden/>
              </w:rPr>
              <w:tab/>
            </w:r>
            <w:r>
              <w:rPr>
                <w:noProof/>
                <w:webHidden/>
              </w:rPr>
              <w:fldChar w:fldCharType="begin"/>
            </w:r>
            <w:r>
              <w:rPr>
                <w:noProof/>
                <w:webHidden/>
              </w:rPr>
              <w:instrText xml:space="preserve"> PAGEREF _Toc215949167 \h </w:instrText>
            </w:r>
            <w:r>
              <w:rPr>
                <w:noProof/>
                <w:webHidden/>
              </w:rPr>
            </w:r>
            <w:r>
              <w:rPr>
                <w:noProof/>
                <w:webHidden/>
              </w:rPr>
              <w:fldChar w:fldCharType="separate"/>
            </w:r>
            <w:r>
              <w:rPr>
                <w:noProof/>
                <w:webHidden/>
              </w:rPr>
              <w:t>5</w:t>
            </w:r>
            <w:r>
              <w:rPr>
                <w:noProof/>
                <w:webHidden/>
              </w:rPr>
              <w:fldChar w:fldCharType="end"/>
            </w:r>
          </w:hyperlink>
        </w:p>
        <w:p w14:paraId="01B1E84D" w14:textId="0D82906A" w:rsidR="004A46AF" w:rsidRDefault="004A46AF">
          <w:pPr>
            <w:pStyle w:val="Inhopg2"/>
            <w:tabs>
              <w:tab w:val="right" w:leader="dot" w:pos="9062"/>
            </w:tabs>
            <w:rPr>
              <w:noProof/>
              <w:lang w:val="nl-NL" w:eastAsia="nl-NL"/>
            </w:rPr>
          </w:pPr>
          <w:hyperlink w:anchor="_Toc215949168" w:history="1">
            <w:r w:rsidRPr="007F5485">
              <w:rPr>
                <w:rStyle w:val="Hyperlink"/>
                <w:rFonts w:cstheme="minorHAnsi"/>
                <w:noProof/>
                <w:lang w:val="nl-NL"/>
              </w:rPr>
              <w:t>6.3 Aanvang van de bedenktijd bij diensten en digitale inhoud</w:t>
            </w:r>
            <w:r>
              <w:rPr>
                <w:noProof/>
                <w:webHidden/>
              </w:rPr>
              <w:tab/>
            </w:r>
            <w:r>
              <w:rPr>
                <w:noProof/>
                <w:webHidden/>
              </w:rPr>
              <w:fldChar w:fldCharType="begin"/>
            </w:r>
            <w:r>
              <w:rPr>
                <w:noProof/>
                <w:webHidden/>
              </w:rPr>
              <w:instrText xml:space="preserve"> PAGEREF _Toc215949168 \h </w:instrText>
            </w:r>
            <w:r>
              <w:rPr>
                <w:noProof/>
                <w:webHidden/>
              </w:rPr>
            </w:r>
            <w:r>
              <w:rPr>
                <w:noProof/>
                <w:webHidden/>
              </w:rPr>
              <w:fldChar w:fldCharType="separate"/>
            </w:r>
            <w:r>
              <w:rPr>
                <w:noProof/>
                <w:webHidden/>
              </w:rPr>
              <w:t>5</w:t>
            </w:r>
            <w:r>
              <w:rPr>
                <w:noProof/>
                <w:webHidden/>
              </w:rPr>
              <w:fldChar w:fldCharType="end"/>
            </w:r>
          </w:hyperlink>
        </w:p>
        <w:p w14:paraId="21297DA8" w14:textId="4D4E5488" w:rsidR="004A46AF" w:rsidRDefault="004A46AF">
          <w:pPr>
            <w:pStyle w:val="Inhopg2"/>
            <w:tabs>
              <w:tab w:val="right" w:leader="dot" w:pos="9062"/>
            </w:tabs>
            <w:rPr>
              <w:noProof/>
              <w:lang w:val="nl-NL" w:eastAsia="nl-NL"/>
            </w:rPr>
          </w:pPr>
          <w:hyperlink w:anchor="_Toc215949169" w:history="1">
            <w:r w:rsidRPr="007F5485">
              <w:rPr>
                <w:rStyle w:val="Hyperlink"/>
                <w:rFonts w:cstheme="minorHAnsi"/>
                <w:noProof/>
                <w:lang w:val="nl-NL"/>
              </w:rPr>
              <w:t>6.4 Verlengde bedenktijd bij ontbrekende informatie</w:t>
            </w:r>
            <w:r>
              <w:rPr>
                <w:noProof/>
                <w:webHidden/>
              </w:rPr>
              <w:tab/>
            </w:r>
            <w:r>
              <w:rPr>
                <w:noProof/>
                <w:webHidden/>
              </w:rPr>
              <w:fldChar w:fldCharType="begin"/>
            </w:r>
            <w:r>
              <w:rPr>
                <w:noProof/>
                <w:webHidden/>
              </w:rPr>
              <w:instrText xml:space="preserve"> PAGEREF _Toc215949169 \h </w:instrText>
            </w:r>
            <w:r>
              <w:rPr>
                <w:noProof/>
                <w:webHidden/>
              </w:rPr>
            </w:r>
            <w:r>
              <w:rPr>
                <w:noProof/>
                <w:webHidden/>
              </w:rPr>
              <w:fldChar w:fldCharType="separate"/>
            </w:r>
            <w:r>
              <w:rPr>
                <w:noProof/>
                <w:webHidden/>
              </w:rPr>
              <w:t>5</w:t>
            </w:r>
            <w:r>
              <w:rPr>
                <w:noProof/>
                <w:webHidden/>
              </w:rPr>
              <w:fldChar w:fldCharType="end"/>
            </w:r>
          </w:hyperlink>
        </w:p>
        <w:p w14:paraId="4FC66BE7" w14:textId="6656612E" w:rsidR="004A46AF" w:rsidRDefault="004A46AF">
          <w:pPr>
            <w:pStyle w:val="Inhopg2"/>
            <w:tabs>
              <w:tab w:val="right" w:leader="dot" w:pos="9062"/>
            </w:tabs>
            <w:rPr>
              <w:noProof/>
              <w:lang w:val="nl-NL" w:eastAsia="nl-NL"/>
            </w:rPr>
          </w:pPr>
          <w:hyperlink w:anchor="_Toc215949170" w:history="1">
            <w:r w:rsidRPr="007F5485">
              <w:rPr>
                <w:rStyle w:val="Hyperlink"/>
                <w:rFonts w:cstheme="minorHAnsi"/>
                <w:noProof/>
                <w:lang w:val="nl-NL"/>
              </w:rPr>
              <w:t>6.5 Verplichtingen van de consument tijdens de bedenktijd</w:t>
            </w:r>
            <w:r>
              <w:rPr>
                <w:noProof/>
                <w:webHidden/>
              </w:rPr>
              <w:tab/>
            </w:r>
            <w:r>
              <w:rPr>
                <w:noProof/>
                <w:webHidden/>
              </w:rPr>
              <w:fldChar w:fldCharType="begin"/>
            </w:r>
            <w:r>
              <w:rPr>
                <w:noProof/>
                <w:webHidden/>
              </w:rPr>
              <w:instrText xml:space="preserve"> PAGEREF _Toc215949170 \h </w:instrText>
            </w:r>
            <w:r>
              <w:rPr>
                <w:noProof/>
                <w:webHidden/>
              </w:rPr>
            </w:r>
            <w:r>
              <w:rPr>
                <w:noProof/>
                <w:webHidden/>
              </w:rPr>
              <w:fldChar w:fldCharType="separate"/>
            </w:r>
            <w:r>
              <w:rPr>
                <w:noProof/>
                <w:webHidden/>
              </w:rPr>
              <w:t>5</w:t>
            </w:r>
            <w:r>
              <w:rPr>
                <w:noProof/>
                <w:webHidden/>
              </w:rPr>
              <w:fldChar w:fldCharType="end"/>
            </w:r>
          </w:hyperlink>
        </w:p>
        <w:p w14:paraId="0A264D8B" w14:textId="2C0717B0" w:rsidR="004A46AF" w:rsidRDefault="004A46AF">
          <w:pPr>
            <w:pStyle w:val="Inhopg2"/>
            <w:tabs>
              <w:tab w:val="right" w:leader="dot" w:pos="9062"/>
            </w:tabs>
            <w:rPr>
              <w:noProof/>
              <w:lang w:val="nl-NL" w:eastAsia="nl-NL"/>
            </w:rPr>
          </w:pPr>
          <w:hyperlink w:anchor="_Toc215949171" w:history="1">
            <w:r w:rsidRPr="007F5485">
              <w:rPr>
                <w:rStyle w:val="Hyperlink"/>
                <w:rFonts w:cstheme="minorHAnsi"/>
                <w:noProof/>
                <w:lang w:val="nl-NL"/>
              </w:rPr>
              <w:t>6.6 Uitoefening van het herroepingsrecht en kosten daarvan</w:t>
            </w:r>
            <w:r>
              <w:rPr>
                <w:noProof/>
                <w:webHidden/>
              </w:rPr>
              <w:tab/>
            </w:r>
            <w:r>
              <w:rPr>
                <w:noProof/>
                <w:webHidden/>
              </w:rPr>
              <w:fldChar w:fldCharType="begin"/>
            </w:r>
            <w:r>
              <w:rPr>
                <w:noProof/>
                <w:webHidden/>
              </w:rPr>
              <w:instrText xml:space="preserve"> PAGEREF _Toc215949171 \h </w:instrText>
            </w:r>
            <w:r>
              <w:rPr>
                <w:noProof/>
                <w:webHidden/>
              </w:rPr>
            </w:r>
            <w:r>
              <w:rPr>
                <w:noProof/>
                <w:webHidden/>
              </w:rPr>
              <w:fldChar w:fldCharType="separate"/>
            </w:r>
            <w:r>
              <w:rPr>
                <w:noProof/>
                <w:webHidden/>
              </w:rPr>
              <w:t>5</w:t>
            </w:r>
            <w:r>
              <w:rPr>
                <w:noProof/>
                <w:webHidden/>
              </w:rPr>
              <w:fldChar w:fldCharType="end"/>
            </w:r>
          </w:hyperlink>
        </w:p>
        <w:p w14:paraId="7A79920D" w14:textId="5317472A" w:rsidR="004A46AF" w:rsidRDefault="004A46AF">
          <w:pPr>
            <w:pStyle w:val="Inhopg2"/>
            <w:tabs>
              <w:tab w:val="right" w:leader="dot" w:pos="9062"/>
            </w:tabs>
            <w:rPr>
              <w:noProof/>
              <w:lang w:val="nl-NL" w:eastAsia="nl-NL"/>
            </w:rPr>
          </w:pPr>
          <w:hyperlink w:anchor="_Toc215949172" w:history="1">
            <w:r w:rsidRPr="007F5485">
              <w:rPr>
                <w:rStyle w:val="Hyperlink"/>
                <w:rFonts w:cstheme="minorHAnsi"/>
                <w:noProof/>
                <w:lang w:val="nl-NL"/>
              </w:rPr>
              <w:t>6.7 Uitzonderingen op het herroepingsrecht</w:t>
            </w:r>
            <w:r>
              <w:rPr>
                <w:noProof/>
                <w:webHidden/>
              </w:rPr>
              <w:tab/>
            </w:r>
            <w:r>
              <w:rPr>
                <w:noProof/>
                <w:webHidden/>
              </w:rPr>
              <w:fldChar w:fldCharType="begin"/>
            </w:r>
            <w:r>
              <w:rPr>
                <w:noProof/>
                <w:webHidden/>
              </w:rPr>
              <w:instrText xml:space="preserve"> PAGEREF _Toc215949172 \h </w:instrText>
            </w:r>
            <w:r>
              <w:rPr>
                <w:noProof/>
                <w:webHidden/>
              </w:rPr>
            </w:r>
            <w:r>
              <w:rPr>
                <w:noProof/>
                <w:webHidden/>
              </w:rPr>
              <w:fldChar w:fldCharType="separate"/>
            </w:r>
            <w:r>
              <w:rPr>
                <w:noProof/>
                <w:webHidden/>
              </w:rPr>
              <w:t>6</w:t>
            </w:r>
            <w:r>
              <w:rPr>
                <w:noProof/>
                <w:webHidden/>
              </w:rPr>
              <w:fldChar w:fldCharType="end"/>
            </w:r>
          </w:hyperlink>
        </w:p>
        <w:p w14:paraId="24E504A5" w14:textId="2F3411AA" w:rsidR="004A46AF" w:rsidRDefault="004A46AF">
          <w:pPr>
            <w:pStyle w:val="Inhopg2"/>
            <w:tabs>
              <w:tab w:val="right" w:leader="dot" w:pos="9062"/>
            </w:tabs>
            <w:rPr>
              <w:noProof/>
              <w:lang w:val="nl-NL" w:eastAsia="nl-NL"/>
            </w:rPr>
          </w:pPr>
          <w:hyperlink w:anchor="_Toc215949173" w:history="1">
            <w:r w:rsidRPr="007F5485">
              <w:rPr>
                <w:rStyle w:val="Hyperlink"/>
                <w:rFonts w:cstheme="minorHAnsi"/>
                <w:noProof/>
                <w:lang w:val="nl-NL"/>
              </w:rPr>
              <w:t>6.8 Coulancebepaling</w:t>
            </w:r>
            <w:r>
              <w:rPr>
                <w:noProof/>
                <w:webHidden/>
              </w:rPr>
              <w:tab/>
            </w:r>
            <w:r>
              <w:rPr>
                <w:noProof/>
                <w:webHidden/>
              </w:rPr>
              <w:fldChar w:fldCharType="begin"/>
            </w:r>
            <w:r>
              <w:rPr>
                <w:noProof/>
                <w:webHidden/>
              </w:rPr>
              <w:instrText xml:space="preserve"> PAGEREF _Toc215949173 \h </w:instrText>
            </w:r>
            <w:r>
              <w:rPr>
                <w:noProof/>
                <w:webHidden/>
              </w:rPr>
            </w:r>
            <w:r>
              <w:rPr>
                <w:noProof/>
                <w:webHidden/>
              </w:rPr>
              <w:fldChar w:fldCharType="separate"/>
            </w:r>
            <w:r>
              <w:rPr>
                <w:noProof/>
                <w:webHidden/>
              </w:rPr>
              <w:t>6</w:t>
            </w:r>
            <w:r>
              <w:rPr>
                <w:noProof/>
                <w:webHidden/>
              </w:rPr>
              <w:fldChar w:fldCharType="end"/>
            </w:r>
          </w:hyperlink>
        </w:p>
        <w:p w14:paraId="00EFF49A" w14:textId="0CECA47D" w:rsidR="004A46AF" w:rsidRDefault="004A46AF">
          <w:pPr>
            <w:pStyle w:val="Inhopg1"/>
            <w:tabs>
              <w:tab w:val="right" w:leader="dot" w:pos="9062"/>
            </w:tabs>
            <w:rPr>
              <w:noProof/>
              <w:lang w:val="nl-NL" w:eastAsia="nl-NL"/>
            </w:rPr>
          </w:pPr>
          <w:hyperlink w:anchor="_Toc215949174" w:history="1">
            <w:r w:rsidRPr="007F5485">
              <w:rPr>
                <w:rStyle w:val="Hyperlink"/>
                <w:rFonts w:cstheme="minorHAnsi"/>
                <w:noProof/>
                <w:lang w:val="nl-NL"/>
              </w:rPr>
              <w:t>Artikel 7 – Prijs</w:t>
            </w:r>
            <w:r>
              <w:rPr>
                <w:noProof/>
                <w:webHidden/>
              </w:rPr>
              <w:tab/>
            </w:r>
            <w:r>
              <w:rPr>
                <w:noProof/>
                <w:webHidden/>
              </w:rPr>
              <w:fldChar w:fldCharType="begin"/>
            </w:r>
            <w:r>
              <w:rPr>
                <w:noProof/>
                <w:webHidden/>
              </w:rPr>
              <w:instrText xml:space="preserve"> PAGEREF _Toc215949174 \h </w:instrText>
            </w:r>
            <w:r>
              <w:rPr>
                <w:noProof/>
                <w:webHidden/>
              </w:rPr>
            </w:r>
            <w:r>
              <w:rPr>
                <w:noProof/>
                <w:webHidden/>
              </w:rPr>
              <w:fldChar w:fldCharType="separate"/>
            </w:r>
            <w:r>
              <w:rPr>
                <w:noProof/>
                <w:webHidden/>
              </w:rPr>
              <w:t>7</w:t>
            </w:r>
            <w:r>
              <w:rPr>
                <w:noProof/>
                <w:webHidden/>
              </w:rPr>
              <w:fldChar w:fldCharType="end"/>
            </w:r>
          </w:hyperlink>
        </w:p>
        <w:p w14:paraId="10877670" w14:textId="0F1968A0" w:rsidR="004A46AF" w:rsidRDefault="004A46AF">
          <w:pPr>
            <w:pStyle w:val="Inhopg1"/>
            <w:tabs>
              <w:tab w:val="right" w:leader="dot" w:pos="9062"/>
            </w:tabs>
            <w:rPr>
              <w:noProof/>
              <w:lang w:val="nl-NL" w:eastAsia="nl-NL"/>
            </w:rPr>
          </w:pPr>
          <w:hyperlink w:anchor="_Toc215949175" w:history="1">
            <w:r w:rsidRPr="007F5485">
              <w:rPr>
                <w:rStyle w:val="Hyperlink"/>
                <w:rFonts w:cstheme="minorHAnsi"/>
                <w:noProof/>
                <w:lang w:val="nl-NL"/>
              </w:rPr>
              <w:t>Artikel 8 – Betalingen</w:t>
            </w:r>
            <w:r>
              <w:rPr>
                <w:noProof/>
                <w:webHidden/>
              </w:rPr>
              <w:tab/>
            </w:r>
            <w:r>
              <w:rPr>
                <w:noProof/>
                <w:webHidden/>
              </w:rPr>
              <w:fldChar w:fldCharType="begin"/>
            </w:r>
            <w:r>
              <w:rPr>
                <w:noProof/>
                <w:webHidden/>
              </w:rPr>
              <w:instrText xml:space="preserve"> PAGEREF _Toc215949175 \h </w:instrText>
            </w:r>
            <w:r>
              <w:rPr>
                <w:noProof/>
                <w:webHidden/>
              </w:rPr>
            </w:r>
            <w:r>
              <w:rPr>
                <w:noProof/>
                <w:webHidden/>
              </w:rPr>
              <w:fldChar w:fldCharType="separate"/>
            </w:r>
            <w:r>
              <w:rPr>
                <w:noProof/>
                <w:webHidden/>
              </w:rPr>
              <w:t>7</w:t>
            </w:r>
            <w:r>
              <w:rPr>
                <w:noProof/>
                <w:webHidden/>
              </w:rPr>
              <w:fldChar w:fldCharType="end"/>
            </w:r>
          </w:hyperlink>
        </w:p>
        <w:p w14:paraId="37D76CE6" w14:textId="6C061613" w:rsidR="004A46AF" w:rsidRDefault="004A46AF">
          <w:pPr>
            <w:pStyle w:val="Inhopg1"/>
            <w:tabs>
              <w:tab w:val="right" w:leader="dot" w:pos="9062"/>
            </w:tabs>
            <w:rPr>
              <w:noProof/>
              <w:lang w:val="nl-NL" w:eastAsia="nl-NL"/>
            </w:rPr>
          </w:pPr>
          <w:hyperlink w:anchor="_Toc215949176" w:history="1">
            <w:r w:rsidRPr="007F5485">
              <w:rPr>
                <w:rStyle w:val="Hyperlink"/>
                <w:rFonts w:cstheme="minorHAnsi"/>
                <w:noProof/>
                <w:lang w:val="nl-NL"/>
              </w:rPr>
              <w:t>Artikel 9 – Levering</w:t>
            </w:r>
            <w:r>
              <w:rPr>
                <w:noProof/>
                <w:webHidden/>
              </w:rPr>
              <w:tab/>
            </w:r>
            <w:r>
              <w:rPr>
                <w:noProof/>
                <w:webHidden/>
              </w:rPr>
              <w:fldChar w:fldCharType="begin"/>
            </w:r>
            <w:r>
              <w:rPr>
                <w:noProof/>
                <w:webHidden/>
              </w:rPr>
              <w:instrText xml:space="preserve"> PAGEREF _Toc215949176 \h </w:instrText>
            </w:r>
            <w:r>
              <w:rPr>
                <w:noProof/>
                <w:webHidden/>
              </w:rPr>
            </w:r>
            <w:r>
              <w:rPr>
                <w:noProof/>
                <w:webHidden/>
              </w:rPr>
              <w:fldChar w:fldCharType="separate"/>
            </w:r>
            <w:r>
              <w:rPr>
                <w:noProof/>
                <w:webHidden/>
              </w:rPr>
              <w:t>7</w:t>
            </w:r>
            <w:r>
              <w:rPr>
                <w:noProof/>
                <w:webHidden/>
              </w:rPr>
              <w:fldChar w:fldCharType="end"/>
            </w:r>
          </w:hyperlink>
        </w:p>
        <w:p w14:paraId="5E797A19" w14:textId="3C412658" w:rsidR="004A46AF" w:rsidRDefault="004A46AF">
          <w:pPr>
            <w:pStyle w:val="Inhopg1"/>
            <w:tabs>
              <w:tab w:val="right" w:leader="dot" w:pos="9062"/>
            </w:tabs>
            <w:rPr>
              <w:noProof/>
              <w:lang w:val="nl-NL" w:eastAsia="nl-NL"/>
            </w:rPr>
          </w:pPr>
          <w:hyperlink w:anchor="_Toc215949177" w:history="1">
            <w:r w:rsidRPr="007F5485">
              <w:rPr>
                <w:rStyle w:val="Hyperlink"/>
                <w:rFonts w:eastAsia="Times New Roman" w:cstheme="minorHAnsi"/>
                <w:noProof/>
                <w:lang w:val="nl-NL"/>
              </w:rPr>
              <w:t xml:space="preserve">Artikel 10 – </w:t>
            </w:r>
            <w:r w:rsidRPr="007F5485">
              <w:rPr>
                <w:rStyle w:val="Hyperlink"/>
                <w:rFonts w:cstheme="minorHAnsi"/>
                <w:noProof/>
                <w:lang w:val="nl-NL"/>
              </w:rPr>
              <w:t>Conformiteit en garantie</w:t>
            </w:r>
            <w:r>
              <w:rPr>
                <w:noProof/>
                <w:webHidden/>
              </w:rPr>
              <w:tab/>
            </w:r>
            <w:r>
              <w:rPr>
                <w:noProof/>
                <w:webHidden/>
              </w:rPr>
              <w:fldChar w:fldCharType="begin"/>
            </w:r>
            <w:r>
              <w:rPr>
                <w:noProof/>
                <w:webHidden/>
              </w:rPr>
              <w:instrText xml:space="preserve"> PAGEREF _Toc215949177 \h </w:instrText>
            </w:r>
            <w:r>
              <w:rPr>
                <w:noProof/>
                <w:webHidden/>
              </w:rPr>
            </w:r>
            <w:r>
              <w:rPr>
                <w:noProof/>
                <w:webHidden/>
              </w:rPr>
              <w:fldChar w:fldCharType="separate"/>
            </w:r>
            <w:r>
              <w:rPr>
                <w:noProof/>
                <w:webHidden/>
              </w:rPr>
              <w:t>8</w:t>
            </w:r>
            <w:r>
              <w:rPr>
                <w:noProof/>
                <w:webHidden/>
              </w:rPr>
              <w:fldChar w:fldCharType="end"/>
            </w:r>
          </w:hyperlink>
        </w:p>
        <w:p w14:paraId="754DFEA0" w14:textId="373F30E4" w:rsidR="004A46AF" w:rsidRDefault="004A46AF">
          <w:pPr>
            <w:pStyle w:val="Inhopg1"/>
            <w:tabs>
              <w:tab w:val="right" w:leader="dot" w:pos="9062"/>
            </w:tabs>
            <w:rPr>
              <w:noProof/>
              <w:lang w:val="nl-NL" w:eastAsia="nl-NL"/>
            </w:rPr>
          </w:pPr>
          <w:hyperlink w:anchor="_Toc215949178" w:history="1">
            <w:r w:rsidRPr="007F5485">
              <w:rPr>
                <w:rStyle w:val="Hyperlink"/>
                <w:rFonts w:cstheme="minorHAnsi"/>
                <w:noProof/>
                <w:lang w:val="nl-NL"/>
              </w:rPr>
              <w:t>Artikel 11 – Aansprakelijkheid</w:t>
            </w:r>
            <w:r>
              <w:rPr>
                <w:noProof/>
                <w:webHidden/>
              </w:rPr>
              <w:tab/>
            </w:r>
            <w:r>
              <w:rPr>
                <w:noProof/>
                <w:webHidden/>
              </w:rPr>
              <w:fldChar w:fldCharType="begin"/>
            </w:r>
            <w:r>
              <w:rPr>
                <w:noProof/>
                <w:webHidden/>
              </w:rPr>
              <w:instrText xml:space="preserve"> PAGEREF _Toc215949178 \h </w:instrText>
            </w:r>
            <w:r>
              <w:rPr>
                <w:noProof/>
                <w:webHidden/>
              </w:rPr>
            </w:r>
            <w:r>
              <w:rPr>
                <w:noProof/>
                <w:webHidden/>
              </w:rPr>
              <w:fldChar w:fldCharType="separate"/>
            </w:r>
            <w:r>
              <w:rPr>
                <w:noProof/>
                <w:webHidden/>
              </w:rPr>
              <w:t>9</w:t>
            </w:r>
            <w:r>
              <w:rPr>
                <w:noProof/>
                <w:webHidden/>
              </w:rPr>
              <w:fldChar w:fldCharType="end"/>
            </w:r>
          </w:hyperlink>
        </w:p>
        <w:p w14:paraId="4C2E2F65" w14:textId="1BFEF59B" w:rsidR="004A46AF" w:rsidRDefault="004A46AF">
          <w:pPr>
            <w:pStyle w:val="Inhopg1"/>
            <w:tabs>
              <w:tab w:val="right" w:leader="dot" w:pos="9062"/>
            </w:tabs>
            <w:rPr>
              <w:noProof/>
              <w:lang w:val="nl-NL" w:eastAsia="nl-NL"/>
            </w:rPr>
          </w:pPr>
          <w:hyperlink w:anchor="_Toc215949179" w:history="1">
            <w:r w:rsidRPr="007F5485">
              <w:rPr>
                <w:rStyle w:val="Hyperlink"/>
                <w:rFonts w:cstheme="minorHAnsi"/>
                <w:noProof/>
                <w:lang w:val="nl-NL"/>
              </w:rPr>
              <w:t>Artikel 12 – Klachtenprocedure</w:t>
            </w:r>
            <w:r>
              <w:rPr>
                <w:noProof/>
                <w:webHidden/>
              </w:rPr>
              <w:tab/>
            </w:r>
            <w:r>
              <w:rPr>
                <w:noProof/>
                <w:webHidden/>
              </w:rPr>
              <w:fldChar w:fldCharType="begin"/>
            </w:r>
            <w:r>
              <w:rPr>
                <w:noProof/>
                <w:webHidden/>
              </w:rPr>
              <w:instrText xml:space="preserve"> PAGEREF _Toc215949179 \h </w:instrText>
            </w:r>
            <w:r>
              <w:rPr>
                <w:noProof/>
                <w:webHidden/>
              </w:rPr>
            </w:r>
            <w:r>
              <w:rPr>
                <w:noProof/>
                <w:webHidden/>
              </w:rPr>
              <w:fldChar w:fldCharType="separate"/>
            </w:r>
            <w:r>
              <w:rPr>
                <w:noProof/>
                <w:webHidden/>
              </w:rPr>
              <w:t>9</w:t>
            </w:r>
            <w:r>
              <w:rPr>
                <w:noProof/>
                <w:webHidden/>
              </w:rPr>
              <w:fldChar w:fldCharType="end"/>
            </w:r>
          </w:hyperlink>
        </w:p>
        <w:p w14:paraId="22DD057E" w14:textId="3906AA63" w:rsidR="004A46AF" w:rsidRDefault="004A46AF">
          <w:pPr>
            <w:pStyle w:val="Inhopg1"/>
            <w:tabs>
              <w:tab w:val="right" w:leader="dot" w:pos="9062"/>
            </w:tabs>
            <w:rPr>
              <w:noProof/>
              <w:lang w:val="nl-NL" w:eastAsia="nl-NL"/>
            </w:rPr>
          </w:pPr>
          <w:hyperlink w:anchor="_Toc215949180" w:history="1">
            <w:r w:rsidRPr="007F5485">
              <w:rPr>
                <w:rStyle w:val="Hyperlink"/>
                <w:rFonts w:cstheme="minorHAnsi"/>
                <w:noProof/>
                <w:lang w:val="nl-NL"/>
              </w:rPr>
              <w:t>Artikel 13 – Geschillen</w:t>
            </w:r>
            <w:r>
              <w:rPr>
                <w:noProof/>
                <w:webHidden/>
              </w:rPr>
              <w:tab/>
            </w:r>
            <w:r>
              <w:rPr>
                <w:noProof/>
                <w:webHidden/>
              </w:rPr>
              <w:fldChar w:fldCharType="begin"/>
            </w:r>
            <w:r>
              <w:rPr>
                <w:noProof/>
                <w:webHidden/>
              </w:rPr>
              <w:instrText xml:space="preserve"> PAGEREF _Toc215949180 \h </w:instrText>
            </w:r>
            <w:r>
              <w:rPr>
                <w:noProof/>
                <w:webHidden/>
              </w:rPr>
            </w:r>
            <w:r>
              <w:rPr>
                <w:noProof/>
                <w:webHidden/>
              </w:rPr>
              <w:fldChar w:fldCharType="separate"/>
            </w:r>
            <w:r>
              <w:rPr>
                <w:noProof/>
                <w:webHidden/>
              </w:rPr>
              <w:t>9</w:t>
            </w:r>
            <w:r>
              <w:rPr>
                <w:noProof/>
                <w:webHidden/>
              </w:rPr>
              <w:fldChar w:fldCharType="end"/>
            </w:r>
          </w:hyperlink>
        </w:p>
        <w:p w14:paraId="14287769" w14:textId="71CF211D" w:rsidR="004A46AF" w:rsidRDefault="004A46AF">
          <w:pPr>
            <w:pStyle w:val="Inhopg1"/>
            <w:tabs>
              <w:tab w:val="right" w:leader="dot" w:pos="9062"/>
            </w:tabs>
            <w:rPr>
              <w:noProof/>
              <w:lang w:val="nl-NL" w:eastAsia="nl-NL"/>
            </w:rPr>
          </w:pPr>
          <w:hyperlink w:anchor="_Toc215949181" w:history="1">
            <w:r w:rsidRPr="007F5485">
              <w:rPr>
                <w:rStyle w:val="Hyperlink"/>
                <w:rFonts w:cstheme="minorHAnsi"/>
                <w:noProof/>
                <w:lang w:val="nl-NL"/>
              </w:rPr>
              <w:t>Artikel 14 – Overmacht</w:t>
            </w:r>
            <w:r>
              <w:rPr>
                <w:noProof/>
                <w:webHidden/>
              </w:rPr>
              <w:tab/>
            </w:r>
            <w:r>
              <w:rPr>
                <w:noProof/>
                <w:webHidden/>
              </w:rPr>
              <w:fldChar w:fldCharType="begin"/>
            </w:r>
            <w:r>
              <w:rPr>
                <w:noProof/>
                <w:webHidden/>
              </w:rPr>
              <w:instrText xml:space="preserve"> PAGEREF _Toc215949181 \h </w:instrText>
            </w:r>
            <w:r>
              <w:rPr>
                <w:noProof/>
                <w:webHidden/>
              </w:rPr>
            </w:r>
            <w:r>
              <w:rPr>
                <w:noProof/>
                <w:webHidden/>
              </w:rPr>
              <w:fldChar w:fldCharType="separate"/>
            </w:r>
            <w:r>
              <w:rPr>
                <w:noProof/>
                <w:webHidden/>
              </w:rPr>
              <w:t>9</w:t>
            </w:r>
            <w:r>
              <w:rPr>
                <w:noProof/>
                <w:webHidden/>
              </w:rPr>
              <w:fldChar w:fldCharType="end"/>
            </w:r>
          </w:hyperlink>
        </w:p>
        <w:p w14:paraId="6F79B94E" w14:textId="7FDF368B" w:rsidR="004A46AF" w:rsidRDefault="004A46AF">
          <w:pPr>
            <w:pStyle w:val="Inhopg1"/>
            <w:tabs>
              <w:tab w:val="right" w:leader="dot" w:pos="9062"/>
            </w:tabs>
            <w:rPr>
              <w:noProof/>
              <w:lang w:val="nl-NL" w:eastAsia="nl-NL"/>
            </w:rPr>
          </w:pPr>
          <w:hyperlink w:anchor="_Toc215949182" w:history="1">
            <w:r w:rsidRPr="007F5485">
              <w:rPr>
                <w:rStyle w:val="Hyperlink"/>
                <w:rFonts w:cstheme="minorHAnsi"/>
                <w:noProof/>
                <w:lang w:val="nl-NL"/>
              </w:rPr>
              <w:t>Artikel 15 – Privacy en gegevensbescherming</w:t>
            </w:r>
            <w:r>
              <w:rPr>
                <w:noProof/>
                <w:webHidden/>
              </w:rPr>
              <w:tab/>
            </w:r>
            <w:r>
              <w:rPr>
                <w:noProof/>
                <w:webHidden/>
              </w:rPr>
              <w:fldChar w:fldCharType="begin"/>
            </w:r>
            <w:r>
              <w:rPr>
                <w:noProof/>
                <w:webHidden/>
              </w:rPr>
              <w:instrText xml:space="preserve"> PAGEREF _Toc215949182 \h </w:instrText>
            </w:r>
            <w:r>
              <w:rPr>
                <w:noProof/>
                <w:webHidden/>
              </w:rPr>
            </w:r>
            <w:r>
              <w:rPr>
                <w:noProof/>
                <w:webHidden/>
              </w:rPr>
              <w:fldChar w:fldCharType="separate"/>
            </w:r>
            <w:r>
              <w:rPr>
                <w:noProof/>
                <w:webHidden/>
              </w:rPr>
              <w:t>10</w:t>
            </w:r>
            <w:r>
              <w:rPr>
                <w:noProof/>
                <w:webHidden/>
              </w:rPr>
              <w:fldChar w:fldCharType="end"/>
            </w:r>
          </w:hyperlink>
        </w:p>
        <w:p w14:paraId="2BC6CE16" w14:textId="42C97536" w:rsidR="004A46AF" w:rsidRDefault="004A46AF">
          <w:pPr>
            <w:pStyle w:val="Inhopg1"/>
            <w:tabs>
              <w:tab w:val="right" w:leader="dot" w:pos="9062"/>
            </w:tabs>
            <w:rPr>
              <w:noProof/>
              <w:lang w:val="nl-NL" w:eastAsia="nl-NL"/>
            </w:rPr>
          </w:pPr>
          <w:hyperlink w:anchor="_Toc215949183" w:history="1">
            <w:r w:rsidRPr="007F5485">
              <w:rPr>
                <w:rStyle w:val="Hyperlink"/>
                <w:rFonts w:cstheme="minorHAnsi"/>
                <w:noProof/>
                <w:lang w:val="nl-NL"/>
              </w:rPr>
              <w:t>Artikel 16 – Intellectueel eigendom</w:t>
            </w:r>
            <w:r>
              <w:rPr>
                <w:noProof/>
                <w:webHidden/>
              </w:rPr>
              <w:tab/>
            </w:r>
            <w:r>
              <w:rPr>
                <w:noProof/>
                <w:webHidden/>
              </w:rPr>
              <w:fldChar w:fldCharType="begin"/>
            </w:r>
            <w:r>
              <w:rPr>
                <w:noProof/>
                <w:webHidden/>
              </w:rPr>
              <w:instrText xml:space="preserve"> PAGEREF _Toc215949183 \h </w:instrText>
            </w:r>
            <w:r>
              <w:rPr>
                <w:noProof/>
                <w:webHidden/>
              </w:rPr>
            </w:r>
            <w:r>
              <w:rPr>
                <w:noProof/>
                <w:webHidden/>
              </w:rPr>
              <w:fldChar w:fldCharType="separate"/>
            </w:r>
            <w:r>
              <w:rPr>
                <w:noProof/>
                <w:webHidden/>
              </w:rPr>
              <w:t>10</w:t>
            </w:r>
            <w:r>
              <w:rPr>
                <w:noProof/>
                <w:webHidden/>
              </w:rPr>
              <w:fldChar w:fldCharType="end"/>
            </w:r>
          </w:hyperlink>
        </w:p>
        <w:p w14:paraId="04DCF970" w14:textId="71A430B1" w:rsidR="004A46AF" w:rsidRDefault="004A46AF">
          <w:pPr>
            <w:pStyle w:val="Inhopg1"/>
            <w:tabs>
              <w:tab w:val="right" w:leader="dot" w:pos="9062"/>
            </w:tabs>
            <w:rPr>
              <w:noProof/>
              <w:lang w:val="nl-NL" w:eastAsia="nl-NL"/>
            </w:rPr>
          </w:pPr>
          <w:hyperlink w:anchor="_Toc215949184" w:history="1">
            <w:r w:rsidRPr="007F5485">
              <w:rPr>
                <w:rStyle w:val="Hyperlink"/>
                <w:rFonts w:cstheme="minorHAnsi"/>
                <w:noProof/>
                <w:lang w:val="nl-NL"/>
              </w:rPr>
              <w:t>Artikel 17 – Aanvullende bepalingen</w:t>
            </w:r>
            <w:r>
              <w:rPr>
                <w:noProof/>
                <w:webHidden/>
              </w:rPr>
              <w:tab/>
            </w:r>
            <w:r>
              <w:rPr>
                <w:noProof/>
                <w:webHidden/>
              </w:rPr>
              <w:fldChar w:fldCharType="begin"/>
            </w:r>
            <w:r>
              <w:rPr>
                <w:noProof/>
                <w:webHidden/>
              </w:rPr>
              <w:instrText xml:space="preserve"> PAGEREF _Toc215949184 \h </w:instrText>
            </w:r>
            <w:r>
              <w:rPr>
                <w:noProof/>
                <w:webHidden/>
              </w:rPr>
            </w:r>
            <w:r>
              <w:rPr>
                <w:noProof/>
                <w:webHidden/>
              </w:rPr>
              <w:fldChar w:fldCharType="separate"/>
            </w:r>
            <w:r>
              <w:rPr>
                <w:noProof/>
                <w:webHidden/>
              </w:rPr>
              <w:t>10</w:t>
            </w:r>
            <w:r>
              <w:rPr>
                <w:noProof/>
                <w:webHidden/>
              </w:rPr>
              <w:fldChar w:fldCharType="end"/>
            </w:r>
          </w:hyperlink>
        </w:p>
        <w:p w14:paraId="2C59F031" w14:textId="0B890948" w:rsidR="004A46AF" w:rsidRDefault="004A46AF">
          <w:pPr>
            <w:pStyle w:val="Inhopg1"/>
            <w:tabs>
              <w:tab w:val="right" w:leader="dot" w:pos="9062"/>
            </w:tabs>
            <w:rPr>
              <w:noProof/>
              <w:lang w:val="nl-NL" w:eastAsia="nl-NL"/>
            </w:rPr>
          </w:pPr>
          <w:hyperlink w:anchor="_Toc215949185" w:history="1">
            <w:r w:rsidRPr="007F5485">
              <w:rPr>
                <w:rStyle w:val="Hyperlink"/>
                <w:rFonts w:cstheme="minorHAnsi"/>
                <w:noProof/>
                <w:lang w:val="nl-NL"/>
              </w:rPr>
              <w:t>Bijlage I – Modelformulier voor herroeping</w:t>
            </w:r>
            <w:r>
              <w:rPr>
                <w:noProof/>
                <w:webHidden/>
              </w:rPr>
              <w:tab/>
            </w:r>
            <w:r>
              <w:rPr>
                <w:noProof/>
                <w:webHidden/>
              </w:rPr>
              <w:fldChar w:fldCharType="begin"/>
            </w:r>
            <w:r>
              <w:rPr>
                <w:noProof/>
                <w:webHidden/>
              </w:rPr>
              <w:instrText xml:space="preserve"> PAGEREF _Toc215949185 \h </w:instrText>
            </w:r>
            <w:r>
              <w:rPr>
                <w:noProof/>
                <w:webHidden/>
              </w:rPr>
            </w:r>
            <w:r>
              <w:rPr>
                <w:noProof/>
                <w:webHidden/>
              </w:rPr>
              <w:fldChar w:fldCharType="separate"/>
            </w:r>
            <w:r>
              <w:rPr>
                <w:noProof/>
                <w:webHidden/>
              </w:rPr>
              <w:t>11</w:t>
            </w:r>
            <w:r>
              <w:rPr>
                <w:noProof/>
                <w:webHidden/>
              </w:rPr>
              <w:fldChar w:fldCharType="end"/>
            </w:r>
          </w:hyperlink>
        </w:p>
        <w:p w14:paraId="12B3DEE5" w14:textId="11604B9D" w:rsidR="00E75170" w:rsidRPr="00C3510E" w:rsidRDefault="00E75170">
          <w:pPr>
            <w:rPr>
              <w:rFonts w:cstheme="minorHAnsi"/>
              <w:lang w:val="nl-NL"/>
            </w:rPr>
          </w:pPr>
          <w:r w:rsidRPr="00C3510E">
            <w:rPr>
              <w:rFonts w:cstheme="minorHAnsi"/>
              <w:b/>
              <w:bCs/>
              <w:lang w:val="nl-NL"/>
            </w:rPr>
            <w:fldChar w:fldCharType="end"/>
          </w:r>
        </w:p>
      </w:sdtContent>
    </w:sdt>
    <w:p w14:paraId="2E6FD5C3" w14:textId="00357D62" w:rsidR="00E75170" w:rsidRPr="00C3510E" w:rsidRDefault="00E75170">
      <w:pPr>
        <w:spacing w:after="160" w:line="259" w:lineRule="auto"/>
        <w:rPr>
          <w:rFonts w:eastAsiaTheme="majorEastAsia" w:cstheme="minorHAnsi"/>
          <w:b/>
          <w:bCs/>
          <w:color w:val="2F5496" w:themeColor="accent1" w:themeShade="BF"/>
          <w:sz w:val="28"/>
          <w:szCs w:val="28"/>
          <w:lang w:val="nl-NL"/>
        </w:rPr>
      </w:pPr>
    </w:p>
    <w:p w14:paraId="16C9EF9D" w14:textId="280A4E70" w:rsidR="00E75170" w:rsidRPr="00C3510E" w:rsidRDefault="00E75170" w:rsidP="00E75170">
      <w:pPr>
        <w:pStyle w:val="Kop1"/>
        <w:rPr>
          <w:rFonts w:asciiTheme="minorHAnsi" w:hAnsiTheme="minorHAnsi" w:cstheme="minorHAnsi"/>
          <w:lang w:val="nl-NL"/>
        </w:rPr>
      </w:pPr>
      <w:bookmarkStart w:id="0" w:name="_Toc215949160"/>
      <w:r w:rsidRPr="00C3510E">
        <w:rPr>
          <w:rFonts w:asciiTheme="minorHAnsi" w:hAnsiTheme="minorHAnsi" w:cstheme="minorHAnsi"/>
          <w:lang w:val="nl-NL"/>
        </w:rPr>
        <w:lastRenderedPageBreak/>
        <w:t>Artikel 1 – Definities</w:t>
      </w:r>
      <w:bookmarkEnd w:id="0"/>
    </w:p>
    <w:p w14:paraId="48615752" w14:textId="0F208607" w:rsidR="00157FE9" w:rsidRPr="00C3510E" w:rsidRDefault="00E75170" w:rsidP="00157FE9">
      <w:pPr>
        <w:rPr>
          <w:rFonts w:cstheme="minorHAnsi"/>
          <w:lang w:val="nl-NL"/>
        </w:rPr>
      </w:pPr>
      <w:r w:rsidRPr="00C3510E">
        <w:rPr>
          <w:rFonts w:cstheme="minorHAnsi"/>
          <w:lang w:val="nl-NL"/>
        </w:rPr>
        <w:t>In deze voorwaarden wordt verstaan onder:</w:t>
      </w:r>
      <w:r w:rsidR="00157FE9" w:rsidRPr="00C3510E">
        <w:rPr>
          <w:rFonts w:cstheme="minorHAnsi"/>
          <w:lang w:val="nl-NL"/>
        </w:rPr>
        <w:t xml:space="preserve"> </w:t>
      </w:r>
      <w:r w:rsidR="00157FE9" w:rsidRPr="00C3510E">
        <w:rPr>
          <w:rFonts w:cstheme="minorHAnsi"/>
          <w:lang w:val="nl-NL"/>
        </w:rPr>
        <w:br/>
      </w:r>
    </w:p>
    <w:p w14:paraId="570F06F8" w14:textId="3331150F" w:rsidR="00157FE9" w:rsidRPr="00C3510E" w:rsidRDefault="00157FE9" w:rsidP="00157FE9">
      <w:pPr>
        <w:pStyle w:val="Lijstalinea"/>
        <w:numPr>
          <w:ilvl w:val="0"/>
          <w:numId w:val="19"/>
        </w:numPr>
        <w:rPr>
          <w:rFonts w:cstheme="minorHAnsi"/>
        </w:rPr>
      </w:pPr>
      <w:r w:rsidRPr="00C3510E">
        <w:rPr>
          <w:b/>
          <w:bCs/>
        </w:rPr>
        <w:t>Ondernemer</w:t>
      </w:r>
      <w:r w:rsidRPr="00C3510E">
        <w:t>: Roots Natuurlijk, gevestigd te Kerkloop 30, 5521 WT Eersel, Nederland, ingeschreven bij de Kamer van Koophandel onder nummer 98144022.</w:t>
      </w:r>
    </w:p>
    <w:p w14:paraId="0837188D" w14:textId="77777777" w:rsidR="00157FE9" w:rsidRPr="00C3510E" w:rsidRDefault="00E75170" w:rsidP="00157FE9">
      <w:pPr>
        <w:pStyle w:val="Lijstalinea"/>
        <w:numPr>
          <w:ilvl w:val="0"/>
          <w:numId w:val="19"/>
        </w:numPr>
        <w:rPr>
          <w:rFonts w:cstheme="minorHAnsi"/>
        </w:rPr>
      </w:pPr>
      <w:r w:rsidRPr="00C3510E">
        <w:rPr>
          <w:rFonts w:cstheme="minorHAnsi"/>
          <w:b/>
          <w:bCs/>
        </w:rPr>
        <w:t>Bedenktijd</w:t>
      </w:r>
      <w:r w:rsidRPr="00C3510E">
        <w:rPr>
          <w:rFonts w:cstheme="minorHAnsi"/>
        </w:rPr>
        <w:t>: de termijn waarbinnen de consument gebruik kan maken van zijn herroepingsrecht</w:t>
      </w:r>
      <w:r w:rsidR="00157FE9" w:rsidRPr="00C3510E">
        <w:rPr>
          <w:rFonts w:cstheme="minorHAnsi"/>
        </w:rPr>
        <w:t>.</w:t>
      </w:r>
    </w:p>
    <w:p w14:paraId="4E36CF02" w14:textId="4D087847" w:rsidR="00157FE9" w:rsidRPr="00C3510E" w:rsidRDefault="00E75170" w:rsidP="00157FE9">
      <w:pPr>
        <w:pStyle w:val="Lijstalinea"/>
        <w:numPr>
          <w:ilvl w:val="0"/>
          <w:numId w:val="19"/>
        </w:numPr>
        <w:rPr>
          <w:rFonts w:cstheme="minorHAnsi"/>
        </w:rPr>
      </w:pPr>
      <w:r w:rsidRPr="00C3510E">
        <w:rPr>
          <w:rFonts w:cstheme="minorHAnsi"/>
          <w:b/>
          <w:bCs/>
        </w:rPr>
        <w:t>Consument</w:t>
      </w:r>
      <w:r w:rsidRPr="00C3510E">
        <w:rPr>
          <w:rFonts w:cstheme="minorHAnsi"/>
        </w:rPr>
        <w:t xml:space="preserve">: </w:t>
      </w:r>
      <w:r w:rsidR="00157FE9" w:rsidRPr="00C3510E">
        <w:t>de natuurlijke persoon die een overeenkomst met Roots Natuurlijk aangaat en niet handelt voor doeleinden die verband houden met zijn handels-, bedrijfs-, ambachts- of beroepsactiviteit.</w:t>
      </w:r>
    </w:p>
    <w:p w14:paraId="35D23BEE" w14:textId="27B05D64" w:rsidR="00DD07F7" w:rsidRPr="00C3510E" w:rsidRDefault="00E75170" w:rsidP="00157FE9">
      <w:pPr>
        <w:pStyle w:val="Lijstalinea"/>
        <w:numPr>
          <w:ilvl w:val="0"/>
          <w:numId w:val="19"/>
        </w:numPr>
        <w:rPr>
          <w:rFonts w:cstheme="minorHAnsi"/>
        </w:rPr>
      </w:pPr>
      <w:r w:rsidRPr="00C3510E">
        <w:rPr>
          <w:rFonts w:cstheme="minorHAnsi"/>
          <w:b/>
          <w:bCs/>
        </w:rPr>
        <w:t>Duurzame gegevensdrager</w:t>
      </w:r>
      <w:r w:rsidRPr="00C3510E">
        <w:rPr>
          <w:rFonts w:cstheme="minorHAnsi"/>
        </w:rPr>
        <w:t>: ieder hulpmiddel, waaronder ook begrepen e-mail, dat de consument of Roots Natuurlijk in staat stelt om persoonlijk aan hem gerichte informatie op te slaan op een wijze die deze informatie toegankelijk maakt voor toekomstig gebruik gedurende een periode die is aangepast aan het doel waarvoor de informatie is bestemd;</w:t>
      </w:r>
    </w:p>
    <w:p w14:paraId="2F01BA37" w14:textId="77777777" w:rsidR="00DD07F7" w:rsidRPr="00C3510E" w:rsidRDefault="00E75170" w:rsidP="00DD07F7">
      <w:pPr>
        <w:pStyle w:val="Lijstalinea"/>
        <w:numPr>
          <w:ilvl w:val="0"/>
          <w:numId w:val="19"/>
        </w:numPr>
        <w:rPr>
          <w:rFonts w:cstheme="minorHAnsi"/>
        </w:rPr>
      </w:pPr>
      <w:r w:rsidRPr="00C3510E">
        <w:rPr>
          <w:rFonts w:cstheme="minorHAnsi"/>
          <w:b/>
          <w:bCs/>
        </w:rPr>
        <w:t>Herroepingsrecht</w:t>
      </w:r>
      <w:r w:rsidRPr="00C3510E">
        <w:rPr>
          <w:rFonts w:cstheme="minorHAnsi"/>
        </w:rPr>
        <w:t>: de mogelijkheid van de consument om binnen de bedenktijd van de overeenkomst af te zien;</w:t>
      </w:r>
    </w:p>
    <w:p w14:paraId="662373DA" w14:textId="77777777" w:rsidR="00DD07F7" w:rsidRPr="00C3510E" w:rsidRDefault="00E75170" w:rsidP="00DD07F7">
      <w:pPr>
        <w:pStyle w:val="Lijstalinea"/>
        <w:numPr>
          <w:ilvl w:val="0"/>
          <w:numId w:val="19"/>
        </w:numPr>
        <w:rPr>
          <w:rFonts w:cstheme="minorHAnsi"/>
        </w:rPr>
      </w:pPr>
      <w:r w:rsidRPr="00C3510E">
        <w:rPr>
          <w:rFonts w:cstheme="minorHAnsi"/>
          <w:b/>
          <w:bCs/>
        </w:rPr>
        <w:t>Overeenkomst op afstand</w:t>
      </w:r>
      <w:r w:rsidRPr="00C3510E">
        <w:rPr>
          <w:rFonts w:cstheme="minorHAnsi"/>
        </w:rPr>
        <w:t>: een overeenkomst die tussen Roots Natuurlijk en de consument wordt gesloten in het kader van een georganiseerd systeem voor verkoop op afstand van producten, waarbij tot en met het sluiten van de overeenkomst uitsluitend of mede gebruikgemaakt wordt van één of meer technieken voor communicatie op afstand;</w:t>
      </w:r>
    </w:p>
    <w:p w14:paraId="0B02AD5A" w14:textId="7A2D603D" w:rsidR="002E19BD" w:rsidRPr="00C3510E" w:rsidRDefault="00E75170" w:rsidP="00106B2A">
      <w:pPr>
        <w:pStyle w:val="Lijstalinea"/>
        <w:numPr>
          <w:ilvl w:val="0"/>
          <w:numId w:val="19"/>
        </w:numPr>
        <w:rPr>
          <w:rFonts w:cstheme="minorHAnsi"/>
        </w:rPr>
      </w:pPr>
      <w:r w:rsidRPr="00C3510E">
        <w:rPr>
          <w:rFonts w:cstheme="minorHAnsi"/>
          <w:b/>
          <w:bCs/>
        </w:rPr>
        <w:t>Product(en)</w:t>
      </w:r>
      <w:r w:rsidRPr="00C3510E">
        <w:rPr>
          <w:rFonts w:cstheme="minorHAnsi"/>
        </w:rPr>
        <w:t xml:space="preserve">: </w:t>
      </w:r>
      <w:r w:rsidR="00C572CF" w:rsidRPr="00C3510E">
        <w:t>alle door Roots Natuurlijk aangeboden lichamelijke goederen, waaronder natuurlijke voedingsmiddelen, honing, kruiden, thee en aanverwante artikelen.</w:t>
      </w:r>
    </w:p>
    <w:p w14:paraId="51DD3E53" w14:textId="72D17CC0" w:rsidR="00C572CF" w:rsidRPr="00C3510E" w:rsidRDefault="00C572CF" w:rsidP="00106B2A">
      <w:pPr>
        <w:pStyle w:val="Lijstalinea"/>
        <w:numPr>
          <w:ilvl w:val="0"/>
          <w:numId w:val="19"/>
        </w:numPr>
        <w:rPr>
          <w:rFonts w:cstheme="minorHAnsi"/>
        </w:rPr>
      </w:pPr>
      <w:r w:rsidRPr="00C3510E">
        <w:rPr>
          <w:b/>
          <w:bCs/>
        </w:rPr>
        <w:t>Digitale inhoud:</w:t>
      </w:r>
      <w:r w:rsidRPr="00C3510E">
        <w:t xml:space="preserve"> gegevens die in digitale vorm worden geproduceerd en geleverd, zoals e-books, online programma’s en overige digitale bestanden die niet op een materiële drager worden geleverd.</w:t>
      </w:r>
    </w:p>
    <w:p w14:paraId="72D836C3" w14:textId="3398E129" w:rsidR="00DD07F7" w:rsidRPr="00C3510E" w:rsidRDefault="00DD07F7" w:rsidP="00106B2A">
      <w:pPr>
        <w:pStyle w:val="Lijstalinea"/>
        <w:numPr>
          <w:ilvl w:val="0"/>
          <w:numId w:val="19"/>
        </w:numPr>
        <w:rPr>
          <w:rFonts w:cstheme="minorHAnsi"/>
        </w:rPr>
      </w:pPr>
      <w:r w:rsidRPr="00C3510E">
        <w:rPr>
          <w:rFonts w:cstheme="minorHAnsi"/>
          <w:b/>
          <w:bCs/>
        </w:rPr>
        <w:t xml:space="preserve">Dienst(en): </w:t>
      </w:r>
      <w:r w:rsidRPr="00C3510E">
        <w:rPr>
          <w:rFonts w:cstheme="minorHAnsi"/>
        </w:rPr>
        <w:t>alle door Roots Natuurlijk aangeboden (online of fysieke) activiteiten, waaronder consulten, coaching, cursussen en digitale programma’s, al dan niet tegen betaling;</w:t>
      </w:r>
    </w:p>
    <w:p w14:paraId="54EE88CA" w14:textId="50EBD29B" w:rsidR="00C572CF" w:rsidRPr="00C3510E" w:rsidRDefault="00E75170" w:rsidP="003106EC">
      <w:pPr>
        <w:pStyle w:val="Lijstalinea"/>
        <w:numPr>
          <w:ilvl w:val="0"/>
          <w:numId w:val="19"/>
        </w:numPr>
      </w:pPr>
      <w:r w:rsidRPr="00C3510E">
        <w:rPr>
          <w:rFonts w:cstheme="minorHAnsi"/>
          <w:b/>
          <w:bCs/>
        </w:rPr>
        <w:t>Overmacht</w:t>
      </w:r>
      <w:r w:rsidR="00BB0B1E" w:rsidRPr="00C3510E">
        <w:rPr>
          <w:rFonts w:cstheme="minorHAnsi"/>
        </w:rPr>
        <w:t>:</w:t>
      </w:r>
      <w:r w:rsidR="00800E97" w:rsidRPr="00C3510E">
        <w:rPr>
          <w:rFonts w:cstheme="minorHAnsi"/>
        </w:rPr>
        <w:t xml:space="preserve"> </w:t>
      </w:r>
      <w:r w:rsidR="00C572CF" w:rsidRPr="00C3510E">
        <w:t>iedere van de wil van Roots Natuurlijk onafhankelijke omstandigheid waardoor nakoming van verplichtingen jegens de consument geheel of gedeeltelijk wordt verhinderd, tijdelijk of blijvend, en die niet aan Roots Natuurlijk kan worden toegerekend. Hieronder vallen onder meer, maar niet uitsluitend, natuurrampen, brand, overstromingen, epidemieën en pandemieën, storingen in energie- of dataverbindingen, stakingen, overheidsmaatregelen, oorlog of onlusten en ernstige transportstoringen.</w:t>
      </w:r>
    </w:p>
    <w:p w14:paraId="4045B44A" w14:textId="77777777" w:rsidR="00800E97" w:rsidRPr="00C3510E" w:rsidRDefault="00C572CF" w:rsidP="00C572CF">
      <w:pPr>
        <w:pStyle w:val="Lijstalinea"/>
        <w:numPr>
          <w:ilvl w:val="0"/>
          <w:numId w:val="19"/>
        </w:numPr>
      </w:pPr>
      <w:r w:rsidRPr="00C3510E">
        <w:rPr>
          <w:b/>
          <w:bCs/>
        </w:rPr>
        <w:t>Schriftelijk:</w:t>
      </w:r>
      <w:r w:rsidRPr="00C3510E">
        <w:t xml:space="preserve"> op schrift of langs elektronische weg (zoals e-mail), mits de identiteit van de afzender voldoende vaststaat en het bericht op een duurzame gegevensdrager kan worden opgeslagen.</w:t>
      </w:r>
    </w:p>
    <w:p w14:paraId="6A595755" w14:textId="6480C7AD" w:rsidR="00C572CF" w:rsidRPr="00C3510E" w:rsidRDefault="00C572CF" w:rsidP="00C572CF">
      <w:pPr>
        <w:pStyle w:val="Lijstalinea"/>
        <w:numPr>
          <w:ilvl w:val="0"/>
          <w:numId w:val="19"/>
        </w:numPr>
      </w:pPr>
      <w:r w:rsidRPr="00C3510E">
        <w:rPr>
          <w:b/>
          <w:bCs/>
        </w:rPr>
        <w:t>Coaching:</w:t>
      </w:r>
      <w:r w:rsidRPr="00C3510E">
        <w:t xml:space="preserve"> een vorm van begeleiding waarbij Roots Natuurlijk de consument ondersteunt bij persoonlijke ontwikkeling, leefstijl, gezondheid of andere afgesproken thema’s, zonder dat daarbij sprake is van medische, psychologische of therapeutische behandeling.</w:t>
      </w:r>
    </w:p>
    <w:p w14:paraId="3B793641" w14:textId="758C9EE0" w:rsidR="002C7406" w:rsidRPr="00C3510E" w:rsidRDefault="00360AA5" w:rsidP="00C572CF">
      <w:pPr>
        <w:pStyle w:val="Lijstalinea"/>
        <w:numPr>
          <w:ilvl w:val="0"/>
          <w:numId w:val="19"/>
        </w:numPr>
      </w:pPr>
      <w:r w:rsidRPr="00C3510E">
        <w:rPr>
          <w:b/>
          <w:bCs/>
        </w:rPr>
        <w:t>Lokale voordeelservice</w:t>
      </w:r>
      <w:r w:rsidR="002C7406" w:rsidRPr="00C3510E">
        <w:rPr>
          <w:b/>
          <w:bCs/>
        </w:rPr>
        <w:t>:</w:t>
      </w:r>
      <w:r w:rsidR="002C7406" w:rsidRPr="00C3510E">
        <w:t xml:space="preserve"> </w:t>
      </w:r>
      <w:r w:rsidR="00667C6B" w:rsidRPr="00C3510E">
        <w:t>De door Roots Natuurlijk aangeboden aanvullende bezorgdienst waarbij bestellingen van klanten met een afleveradres binnen een straal van 12 kilometer rondom de vestigingslocatie van Roots Natuurlijk persoonlijk en kosteloos aan huis worden geleverd, op een met de klant afgestemd moment. De beschikbaarheid van deze service is afhankelijk van het opgegeven afleveradres en wordt automatisch gecontroleerd via de webshop.</w:t>
      </w:r>
    </w:p>
    <w:p w14:paraId="33B67723" w14:textId="7A053A00" w:rsidR="00E75170" w:rsidRPr="00C3510E" w:rsidRDefault="00E75170" w:rsidP="00E75170">
      <w:pPr>
        <w:rPr>
          <w:rFonts w:cstheme="minorHAnsi"/>
          <w:lang w:val="nl-NL"/>
        </w:rPr>
      </w:pPr>
    </w:p>
    <w:p w14:paraId="2A26860A" w14:textId="77777777" w:rsidR="008D7CD1" w:rsidRPr="00C3510E" w:rsidRDefault="008D7CD1">
      <w:pPr>
        <w:spacing w:after="160" w:line="259" w:lineRule="auto"/>
        <w:rPr>
          <w:rFonts w:eastAsiaTheme="majorEastAsia" w:cstheme="minorHAnsi"/>
          <w:b/>
          <w:bCs/>
          <w:color w:val="2F5496" w:themeColor="accent1" w:themeShade="BF"/>
          <w:sz w:val="28"/>
          <w:szCs w:val="28"/>
          <w:lang w:val="nl-NL"/>
        </w:rPr>
      </w:pPr>
      <w:r w:rsidRPr="00C3510E">
        <w:rPr>
          <w:rFonts w:cstheme="minorHAnsi"/>
          <w:lang w:val="nl-NL"/>
        </w:rPr>
        <w:br w:type="page"/>
      </w:r>
    </w:p>
    <w:p w14:paraId="7605ABD5" w14:textId="3EB112AE" w:rsidR="00E75170" w:rsidRPr="00C3510E" w:rsidRDefault="00E75170" w:rsidP="00E75170">
      <w:pPr>
        <w:pStyle w:val="Kop1"/>
        <w:rPr>
          <w:rFonts w:asciiTheme="minorHAnsi" w:hAnsiTheme="minorHAnsi" w:cstheme="minorHAnsi"/>
          <w:lang w:val="nl-NL"/>
        </w:rPr>
      </w:pPr>
      <w:bookmarkStart w:id="1" w:name="_Toc215949161"/>
      <w:r w:rsidRPr="00C3510E">
        <w:rPr>
          <w:rFonts w:asciiTheme="minorHAnsi" w:hAnsiTheme="minorHAnsi" w:cstheme="minorHAnsi"/>
          <w:lang w:val="nl-NL"/>
        </w:rPr>
        <w:lastRenderedPageBreak/>
        <w:t>Artikel 2 – Identiteit van de onderneming</w:t>
      </w:r>
      <w:bookmarkEnd w:id="1"/>
    </w:p>
    <w:p w14:paraId="2B0FEB0B" w14:textId="5207B26A" w:rsidR="00AA5A92" w:rsidRPr="00C3510E" w:rsidRDefault="00E75170" w:rsidP="00E75170">
      <w:pPr>
        <w:rPr>
          <w:rFonts w:cstheme="minorHAnsi"/>
          <w:lang w:val="nl-NL"/>
        </w:rPr>
      </w:pPr>
      <w:r w:rsidRPr="00C3510E">
        <w:rPr>
          <w:rFonts w:cstheme="minorHAnsi"/>
          <w:lang w:val="nl-NL"/>
        </w:rPr>
        <w:t>Handelsnaam: Roots Natuurlijk</w:t>
      </w:r>
      <w:r w:rsidRPr="00C3510E">
        <w:rPr>
          <w:rFonts w:cstheme="minorHAnsi"/>
          <w:lang w:val="nl-NL"/>
        </w:rPr>
        <w:br/>
        <w:t>Vestigings- en correspondentieadres: Kerkloop 30, 5521 WT Eersel, Nederland</w:t>
      </w:r>
      <w:r w:rsidRPr="00C3510E">
        <w:rPr>
          <w:rFonts w:cstheme="minorHAnsi"/>
          <w:lang w:val="nl-NL"/>
        </w:rPr>
        <w:br/>
        <w:t>E-mailadres: info@rootsnatuurlijk.nl</w:t>
      </w:r>
      <w:r w:rsidRPr="00C3510E">
        <w:rPr>
          <w:rFonts w:cstheme="minorHAnsi"/>
          <w:lang w:val="nl-NL"/>
        </w:rPr>
        <w:br/>
        <w:t>Telefoonnummer: +31 6 45510226</w:t>
      </w:r>
      <w:r w:rsidRPr="00C3510E">
        <w:rPr>
          <w:rFonts w:cstheme="minorHAnsi"/>
          <w:lang w:val="nl-NL"/>
        </w:rPr>
        <w:br/>
        <w:t>KvK-nummer: 98144022</w:t>
      </w:r>
      <w:r w:rsidRPr="00C3510E">
        <w:rPr>
          <w:rFonts w:cstheme="minorHAnsi"/>
          <w:lang w:val="nl-NL"/>
        </w:rPr>
        <w:br/>
        <w:t>Btw-identificatienummer: NL004850928B63</w:t>
      </w:r>
      <w:r w:rsidR="00AA5A92" w:rsidRPr="00C3510E">
        <w:rPr>
          <w:rFonts w:cstheme="minorHAnsi"/>
          <w:lang w:val="nl-NL"/>
        </w:rPr>
        <w:br/>
        <w:t>Openingstijden op werkdagen tussen 09:00 en 17:00 uur.</w:t>
      </w:r>
      <w:r w:rsidR="00AA5A92" w:rsidRPr="00C3510E">
        <w:rPr>
          <w:rFonts w:cstheme="minorHAnsi"/>
          <w:lang w:val="nl-NL"/>
        </w:rPr>
        <w:br/>
      </w:r>
      <w:r w:rsidRPr="00C3510E">
        <w:rPr>
          <w:rFonts w:cstheme="minorHAnsi"/>
          <w:lang w:val="nl-NL"/>
        </w:rPr>
        <w:br/>
        <w:t xml:space="preserve">Roots Natuurlijk is bereikbaar via bovengenoemde contactgegevens </w:t>
      </w:r>
    </w:p>
    <w:p w14:paraId="0787FB4C" w14:textId="1BF6CD04" w:rsidR="00042691" w:rsidRPr="00C3510E" w:rsidRDefault="00042691" w:rsidP="00042691">
      <w:pPr>
        <w:pStyle w:val="Kop1"/>
        <w:rPr>
          <w:rFonts w:asciiTheme="minorHAnsi" w:hAnsiTheme="minorHAnsi" w:cstheme="minorHAnsi"/>
          <w:lang w:val="nl-NL"/>
        </w:rPr>
      </w:pPr>
      <w:bookmarkStart w:id="2" w:name="_Toc215949162"/>
      <w:r w:rsidRPr="00C3510E">
        <w:rPr>
          <w:rFonts w:asciiTheme="minorHAnsi" w:hAnsiTheme="minorHAnsi" w:cstheme="minorHAnsi"/>
          <w:lang w:val="nl-NL"/>
        </w:rPr>
        <w:t>Artikel 3 – Toepasselijkheid</w:t>
      </w:r>
      <w:bookmarkEnd w:id="2"/>
    </w:p>
    <w:p w14:paraId="0B7D6481" w14:textId="77777777" w:rsidR="00042691" w:rsidRPr="00C3510E" w:rsidRDefault="00042691" w:rsidP="00917AB4">
      <w:pPr>
        <w:pStyle w:val="Lijstalinea"/>
        <w:numPr>
          <w:ilvl w:val="0"/>
          <w:numId w:val="4"/>
        </w:numPr>
        <w:rPr>
          <w:rFonts w:cstheme="minorHAnsi"/>
        </w:rPr>
      </w:pPr>
      <w:r w:rsidRPr="00C3510E">
        <w:rPr>
          <w:rFonts w:cstheme="minorHAnsi"/>
        </w:rPr>
        <w:t>Deze algemene voorwaarden zijn van toepassing op elk aanbod van Roots Natuurlijk en op elke tot stand gekomen overeenkomst op afstand tussen Roots Natuurlijk en de consument.</w:t>
      </w:r>
    </w:p>
    <w:p w14:paraId="747A7ED1" w14:textId="77777777" w:rsidR="00042691" w:rsidRPr="00C3510E" w:rsidRDefault="00042691" w:rsidP="00917AB4">
      <w:pPr>
        <w:pStyle w:val="Lijstalinea"/>
        <w:numPr>
          <w:ilvl w:val="0"/>
          <w:numId w:val="4"/>
        </w:numPr>
        <w:rPr>
          <w:rFonts w:cstheme="minorHAnsi"/>
        </w:rPr>
      </w:pPr>
      <w:r w:rsidRPr="00C3510E">
        <w:rPr>
          <w:rFonts w:cstheme="minorHAnsi"/>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4C1548FB" w14:textId="77777777" w:rsidR="00917AB4" w:rsidRPr="00C3510E" w:rsidRDefault="00042691" w:rsidP="00042691">
      <w:pPr>
        <w:pStyle w:val="Lijstalinea"/>
        <w:numPr>
          <w:ilvl w:val="0"/>
          <w:numId w:val="4"/>
        </w:numPr>
        <w:rPr>
          <w:rFonts w:cstheme="minorHAnsi"/>
        </w:rPr>
      </w:pPr>
      <w:r w:rsidRPr="00C3510E">
        <w:rPr>
          <w:rFonts w:cstheme="minorHAnsi"/>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D215DF2" w14:textId="380FAAB9" w:rsidR="00042691" w:rsidRPr="00C3510E" w:rsidRDefault="00042691" w:rsidP="00042691">
      <w:pPr>
        <w:pStyle w:val="Lijstalinea"/>
        <w:numPr>
          <w:ilvl w:val="0"/>
          <w:numId w:val="4"/>
        </w:numPr>
        <w:rPr>
          <w:rFonts w:cstheme="minorHAnsi"/>
        </w:rPr>
      </w:pPr>
      <w:r w:rsidRPr="00C3510E">
        <w:rPr>
          <w:rFonts w:cstheme="minorHAnsi"/>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5509AB50" w14:textId="77777777" w:rsidR="00042691" w:rsidRPr="00C3510E" w:rsidRDefault="00042691" w:rsidP="00042691">
      <w:pPr>
        <w:pStyle w:val="Kop1"/>
        <w:rPr>
          <w:rFonts w:asciiTheme="minorHAnsi" w:hAnsiTheme="minorHAnsi" w:cstheme="minorHAnsi"/>
          <w:lang w:val="nl-NL"/>
        </w:rPr>
      </w:pPr>
      <w:bookmarkStart w:id="3" w:name="_Toc215949163"/>
      <w:r w:rsidRPr="00C3510E">
        <w:rPr>
          <w:rFonts w:asciiTheme="minorHAnsi" w:hAnsiTheme="minorHAnsi" w:cstheme="minorHAnsi"/>
          <w:lang w:val="nl-NL"/>
        </w:rPr>
        <w:t>Artikel 4 – Het aanbod</w:t>
      </w:r>
      <w:bookmarkEnd w:id="3"/>
      <w:r w:rsidRPr="00C3510E">
        <w:rPr>
          <w:rFonts w:asciiTheme="minorHAnsi" w:hAnsiTheme="minorHAnsi" w:cstheme="minorHAnsi"/>
          <w:lang w:val="nl-NL"/>
        </w:rPr>
        <w:t xml:space="preserve"> </w:t>
      </w:r>
    </w:p>
    <w:p w14:paraId="3CF58DE7" w14:textId="77777777" w:rsidR="00042691" w:rsidRPr="00C3510E" w:rsidRDefault="00042691" w:rsidP="00917AB4">
      <w:pPr>
        <w:pStyle w:val="Lijstalinea"/>
        <w:numPr>
          <w:ilvl w:val="0"/>
          <w:numId w:val="5"/>
        </w:numPr>
        <w:rPr>
          <w:rFonts w:cstheme="minorHAnsi"/>
        </w:rPr>
      </w:pPr>
      <w:r w:rsidRPr="00C3510E">
        <w:rPr>
          <w:rFonts w:cstheme="minorHAnsi"/>
        </w:rPr>
        <w:t>Het aanbod bevat een volledige en nauwkeurige omschrijving van de aangeboden producten. De beschrijving is voldoende gedetailleerd om een goede beoordeling mogelijk te maken. Afbeeldingen zijn een waarheidsgetrouwe weergave van de producten. Kennelijke vergissingen of fouten binden Roots Natuurlijk niet.</w:t>
      </w:r>
    </w:p>
    <w:p w14:paraId="71FB2599" w14:textId="0913BB40" w:rsidR="00042691" w:rsidRPr="00C3510E" w:rsidRDefault="00042691" w:rsidP="00917AB4">
      <w:pPr>
        <w:pStyle w:val="Lijstalinea"/>
        <w:numPr>
          <w:ilvl w:val="0"/>
          <w:numId w:val="5"/>
        </w:numPr>
        <w:rPr>
          <w:rFonts w:cstheme="minorHAnsi"/>
        </w:rPr>
      </w:pPr>
      <w:r w:rsidRPr="00C3510E">
        <w:rPr>
          <w:rFonts w:cstheme="minorHAnsi"/>
        </w:rPr>
        <w:t>Elk aanbod bevat zodanige informatie, dat voor de consument duidelijk is wat de rechten en verplichtingen zijn, die aan de aanvaarding van het aanbod zijn verbonden.</w:t>
      </w:r>
    </w:p>
    <w:p w14:paraId="77D8D9A1" w14:textId="0C546CB8" w:rsidR="0058341D" w:rsidRPr="00C3510E" w:rsidRDefault="00042691" w:rsidP="00917AB4">
      <w:pPr>
        <w:pStyle w:val="Lijstalinea"/>
        <w:numPr>
          <w:ilvl w:val="0"/>
          <w:numId w:val="5"/>
        </w:numPr>
        <w:rPr>
          <w:rFonts w:cstheme="minorHAnsi"/>
        </w:rPr>
      </w:pPr>
      <w:r w:rsidRPr="00C3510E">
        <w:rPr>
          <w:rFonts w:cstheme="minorHAnsi"/>
        </w:rPr>
        <w:t xml:space="preserve">Roots Natuurlijk </w:t>
      </w:r>
      <w:r w:rsidR="0058341D" w:rsidRPr="00C3510E">
        <w:rPr>
          <w:rFonts w:cstheme="minorHAnsi"/>
        </w:rPr>
        <w:t>bied</w:t>
      </w:r>
      <w:r w:rsidR="00AA5A92" w:rsidRPr="00C3510E">
        <w:rPr>
          <w:rFonts w:cstheme="minorHAnsi"/>
        </w:rPr>
        <w:t>t</w:t>
      </w:r>
      <w:r w:rsidRPr="00C3510E">
        <w:rPr>
          <w:rFonts w:cstheme="minorHAnsi"/>
        </w:rPr>
        <w:t xml:space="preserve"> natuurlijke producten; informatie op de website bevat geen medische claims.</w:t>
      </w:r>
      <w:r w:rsidR="0058341D" w:rsidRPr="00C3510E">
        <w:rPr>
          <w:rFonts w:cstheme="minorHAnsi"/>
        </w:rPr>
        <w:t xml:space="preserve"> </w:t>
      </w:r>
    </w:p>
    <w:p w14:paraId="6C2C592E" w14:textId="7E6B11F7" w:rsidR="00917AB4" w:rsidRPr="00C3510E" w:rsidRDefault="00AA5A92" w:rsidP="00917AB4">
      <w:pPr>
        <w:pStyle w:val="Lijstalinea"/>
        <w:numPr>
          <w:ilvl w:val="0"/>
          <w:numId w:val="5"/>
        </w:numPr>
        <w:rPr>
          <w:rFonts w:cstheme="minorHAnsi"/>
        </w:rPr>
      </w:pPr>
      <w:r w:rsidRPr="00C3510E">
        <w:t>Gezondheidsinformatie en productinformatie zijn uitsluitend informatief en vormen geen medisch advies.</w:t>
      </w:r>
    </w:p>
    <w:p w14:paraId="7C661CFD" w14:textId="77777777" w:rsidR="00917AB4" w:rsidRPr="00C3510E" w:rsidRDefault="00917AB4" w:rsidP="00917AB4">
      <w:pPr>
        <w:pStyle w:val="Kop1"/>
        <w:rPr>
          <w:rFonts w:asciiTheme="minorHAnsi" w:hAnsiTheme="minorHAnsi" w:cstheme="minorHAnsi"/>
          <w:lang w:val="nl-NL"/>
        </w:rPr>
      </w:pPr>
      <w:bookmarkStart w:id="4" w:name="_Toc213758806"/>
      <w:bookmarkStart w:id="5" w:name="_Toc215949164"/>
      <w:r w:rsidRPr="00C3510E">
        <w:rPr>
          <w:rFonts w:asciiTheme="minorHAnsi" w:hAnsiTheme="minorHAnsi" w:cstheme="minorHAnsi"/>
          <w:lang w:val="nl-NL"/>
        </w:rPr>
        <w:lastRenderedPageBreak/>
        <w:t>Artikel 5 – De overeenkomst</w:t>
      </w:r>
      <w:bookmarkEnd w:id="4"/>
      <w:bookmarkEnd w:id="5"/>
    </w:p>
    <w:p w14:paraId="747309AC" w14:textId="77777777" w:rsidR="00917AB4" w:rsidRPr="00C3510E" w:rsidRDefault="00917AB4" w:rsidP="00917AB4">
      <w:pPr>
        <w:keepNext/>
        <w:keepLines/>
        <w:numPr>
          <w:ilvl w:val="0"/>
          <w:numId w:val="2"/>
        </w:numPr>
        <w:spacing w:after="0" w:line="240" w:lineRule="auto"/>
        <w:rPr>
          <w:rFonts w:eastAsia="Times New Roman" w:cstheme="minorHAnsi"/>
          <w:lang w:val="nl-NL"/>
        </w:rPr>
      </w:pPr>
      <w:r w:rsidRPr="00C3510E">
        <w:rPr>
          <w:rFonts w:eastAsia="Times New Roman" w:cstheme="minorHAnsi"/>
          <w:lang w:val="nl-NL"/>
        </w:rPr>
        <w:t>De overeenkomst komt, onder voorbehoud van het bepaalde in lid 4, tot stand op het moment van aanvaarding door de consument van het aanbod en het voldoen aan de daarbij gestelde voorwaarden.</w:t>
      </w:r>
    </w:p>
    <w:p w14:paraId="7C46FDBF" w14:textId="77777777" w:rsidR="00917AB4" w:rsidRPr="00C3510E" w:rsidRDefault="00917AB4" w:rsidP="00917AB4">
      <w:pPr>
        <w:numPr>
          <w:ilvl w:val="0"/>
          <w:numId w:val="2"/>
        </w:numPr>
        <w:spacing w:after="0" w:line="240" w:lineRule="auto"/>
        <w:rPr>
          <w:rFonts w:eastAsia="Times New Roman" w:cstheme="minorHAnsi"/>
          <w:lang w:val="nl-NL"/>
        </w:rPr>
      </w:pPr>
      <w:r w:rsidRPr="00C3510E">
        <w:rPr>
          <w:rFonts w:eastAsia="Times New Roman" w:cstheme="minorHAnsi"/>
          <w:lang w:val="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A8188BD" w14:textId="205545A3" w:rsidR="00917AB4" w:rsidRPr="00C3510E" w:rsidRDefault="00917AB4" w:rsidP="00917AB4">
      <w:pPr>
        <w:numPr>
          <w:ilvl w:val="0"/>
          <w:numId w:val="2"/>
        </w:numPr>
        <w:spacing w:after="0" w:line="240" w:lineRule="auto"/>
        <w:rPr>
          <w:rFonts w:eastAsia="Times New Roman" w:cstheme="minorHAnsi"/>
          <w:lang w:val="nl-NL"/>
        </w:rPr>
      </w:pPr>
      <w:r w:rsidRPr="00C3510E">
        <w:rPr>
          <w:rFonts w:eastAsia="Times New Roman" w:cstheme="minorHAnsi"/>
          <w:lang w:val="nl-NL"/>
        </w:rPr>
        <w:t xml:space="preserve">Indien de overeenkomst elektronisch tot stand komt, treft de ondernemer passende technische en organisatorische maatregelen ter beveiliging van de elektronische overdracht van data en zorgt hij voor een veilige </w:t>
      </w:r>
      <w:proofErr w:type="spellStart"/>
      <w:r w:rsidR="00AA5A92" w:rsidRPr="00C3510E">
        <w:rPr>
          <w:rFonts w:eastAsia="Times New Roman" w:cstheme="minorHAnsi"/>
          <w:lang w:val="nl-NL"/>
        </w:rPr>
        <w:t>webomgeving</w:t>
      </w:r>
      <w:proofErr w:type="spellEnd"/>
      <w:r w:rsidRPr="00C3510E">
        <w:rPr>
          <w:rFonts w:eastAsia="Times New Roman" w:cstheme="minorHAnsi"/>
          <w:lang w:val="nl-NL"/>
        </w:rPr>
        <w:t>. Indien de consument elektronisch kan betalen, zal de ondernemer daartoe passende veiligheidsmaatregelen in acht nemen.</w:t>
      </w:r>
    </w:p>
    <w:p w14:paraId="66679A57" w14:textId="77777777" w:rsidR="00917AB4" w:rsidRPr="00C3510E" w:rsidRDefault="00917AB4" w:rsidP="00917AB4">
      <w:pPr>
        <w:numPr>
          <w:ilvl w:val="0"/>
          <w:numId w:val="2"/>
        </w:numPr>
        <w:spacing w:after="0" w:line="240" w:lineRule="auto"/>
        <w:rPr>
          <w:rFonts w:eastAsia="Times New Roman" w:cstheme="minorHAnsi"/>
          <w:lang w:val="nl-NL"/>
        </w:rPr>
      </w:pPr>
      <w:r w:rsidRPr="00C3510E">
        <w:rPr>
          <w:rFonts w:eastAsia="Times New Roman" w:cstheme="minorHAnsi"/>
          <w:lang w:val="nl-NL"/>
        </w:rPr>
        <w:t>Roots Natuurlijk kan zich binnen wettelijke kaders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F98FA16" w14:textId="77777777" w:rsidR="00917AB4" w:rsidRPr="00C3510E" w:rsidRDefault="00917AB4" w:rsidP="00917AB4">
      <w:pPr>
        <w:numPr>
          <w:ilvl w:val="0"/>
          <w:numId w:val="2"/>
        </w:numPr>
        <w:spacing w:after="0" w:line="240" w:lineRule="auto"/>
        <w:rPr>
          <w:rFonts w:eastAsia="Times New Roman" w:cstheme="minorHAnsi"/>
          <w:lang w:val="nl-NL"/>
        </w:rPr>
      </w:pPr>
      <w:r w:rsidRPr="00C3510E">
        <w:rPr>
          <w:rFonts w:eastAsia="Times New Roman" w:cstheme="minorHAnsi"/>
          <w:lang w:val="nl-NL"/>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1ABEE8D9" w14:textId="77777777" w:rsidR="00917AB4" w:rsidRPr="00C3510E" w:rsidRDefault="00917AB4" w:rsidP="00917AB4">
      <w:pPr>
        <w:pStyle w:val="Lijstalinea"/>
        <w:numPr>
          <w:ilvl w:val="0"/>
          <w:numId w:val="3"/>
        </w:numPr>
        <w:spacing w:after="0" w:line="240" w:lineRule="auto"/>
        <w:rPr>
          <w:rFonts w:eastAsia="Times New Roman" w:cstheme="minorHAnsi"/>
        </w:rPr>
      </w:pPr>
      <w:r w:rsidRPr="00C3510E">
        <w:rPr>
          <w:rFonts w:eastAsia="Times New Roman" w:cstheme="minorHAnsi"/>
        </w:rPr>
        <w:t>het bezoekadres van de vestiging van de ondernemer waar de consument met klachten terecht kan;</w:t>
      </w:r>
    </w:p>
    <w:p w14:paraId="28F791EB" w14:textId="77777777" w:rsidR="00917AB4" w:rsidRPr="00C3510E" w:rsidRDefault="00917AB4" w:rsidP="00917AB4">
      <w:pPr>
        <w:pStyle w:val="Lijstalinea"/>
        <w:numPr>
          <w:ilvl w:val="0"/>
          <w:numId w:val="3"/>
        </w:numPr>
        <w:spacing w:after="0" w:line="240" w:lineRule="auto"/>
        <w:rPr>
          <w:rFonts w:eastAsia="Times New Roman" w:cstheme="minorHAnsi"/>
        </w:rPr>
      </w:pPr>
      <w:r w:rsidRPr="00C3510E">
        <w:rPr>
          <w:rFonts w:eastAsia="Times New Roman" w:cstheme="minorHAnsi"/>
        </w:rPr>
        <w:t>de voorwaarden waaronder en de wijze waarop de consument van het herroepingsrecht gebruik kan maken, dan wel een duidelijke melding inzake het uitgesloten zijn van het herroepingsrecht;</w:t>
      </w:r>
    </w:p>
    <w:p w14:paraId="3CA5A9FB" w14:textId="77777777" w:rsidR="00917AB4" w:rsidRPr="00C3510E" w:rsidRDefault="00917AB4" w:rsidP="00917AB4">
      <w:pPr>
        <w:pStyle w:val="Lijstalinea"/>
        <w:numPr>
          <w:ilvl w:val="0"/>
          <w:numId w:val="3"/>
        </w:numPr>
        <w:spacing w:after="0" w:line="240" w:lineRule="auto"/>
        <w:rPr>
          <w:rFonts w:eastAsia="Times New Roman" w:cstheme="minorHAnsi"/>
        </w:rPr>
      </w:pPr>
      <w:r w:rsidRPr="00C3510E">
        <w:rPr>
          <w:rFonts w:eastAsia="Times New Roman" w:cstheme="minorHAnsi"/>
        </w:rPr>
        <w:t>de informatie over garanties en bestaande service na aankoop;</w:t>
      </w:r>
    </w:p>
    <w:p w14:paraId="3A76D235" w14:textId="77777777" w:rsidR="00917AB4" w:rsidRPr="00C3510E" w:rsidRDefault="00917AB4" w:rsidP="00917AB4">
      <w:pPr>
        <w:pStyle w:val="Lijstalinea"/>
        <w:numPr>
          <w:ilvl w:val="0"/>
          <w:numId w:val="3"/>
        </w:numPr>
        <w:spacing w:after="0" w:line="240" w:lineRule="auto"/>
        <w:rPr>
          <w:rFonts w:eastAsia="Times New Roman" w:cstheme="minorHAnsi"/>
        </w:rPr>
      </w:pPr>
      <w:r w:rsidRPr="00C3510E">
        <w:rPr>
          <w:rFonts w:eastAsia="Times New Roman" w:cstheme="minorHAnsi"/>
        </w:rPr>
        <w:t>de prijs met inbegrip van alle belastingen van het product, dienst of digitale inhoud; voor zover van toepassing de kosten van aflevering; en de wijze van betaling, aflevering of uitvoering van de overeenkomst op afstand;</w:t>
      </w:r>
    </w:p>
    <w:p w14:paraId="7B6B14CA" w14:textId="54550561" w:rsidR="00917AB4" w:rsidRPr="00C3510E" w:rsidRDefault="00E96E6D" w:rsidP="00917AB4">
      <w:pPr>
        <w:pStyle w:val="Lijstalinea"/>
        <w:numPr>
          <w:ilvl w:val="0"/>
          <w:numId w:val="3"/>
        </w:numPr>
        <w:spacing w:after="0" w:line="240" w:lineRule="auto"/>
        <w:rPr>
          <w:rFonts w:eastAsia="Times New Roman" w:cstheme="minorHAnsi"/>
        </w:rPr>
      </w:pPr>
      <w:r w:rsidRPr="00C3510E">
        <w:t xml:space="preserve">“indien van toepassing” </w:t>
      </w:r>
      <w:r w:rsidR="00917AB4" w:rsidRPr="00C3510E">
        <w:rPr>
          <w:rFonts w:eastAsia="Times New Roman" w:cstheme="minorHAnsi"/>
        </w:rPr>
        <w:t>de vereisten voor opzegging van de overeenkomst indien de overeenkomst een duur heeft van meer dan één jaar of van onbepaalde duur is;</w:t>
      </w:r>
      <w:r w:rsidRPr="00C3510E">
        <w:rPr>
          <w:rFonts w:eastAsia="Times New Roman" w:cstheme="minorHAnsi"/>
        </w:rPr>
        <w:t xml:space="preserve"> </w:t>
      </w:r>
    </w:p>
    <w:p w14:paraId="56098BE8" w14:textId="77777777" w:rsidR="00917AB4" w:rsidRPr="00C3510E" w:rsidRDefault="00917AB4" w:rsidP="00917AB4">
      <w:pPr>
        <w:pStyle w:val="Lijstalinea"/>
        <w:numPr>
          <w:ilvl w:val="0"/>
          <w:numId w:val="3"/>
        </w:numPr>
        <w:spacing w:after="0" w:line="240" w:lineRule="auto"/>
        <w:rPr>
          <w:rFonts w:eastAsia="Times New Roman" w:cstheme="minorHAnsi"/>
        </w:rPr>
      </w:pPr>
      <w:r w:rsidRPr="00C3510E">
        <w:rPr>
          <w:rFonts w:eastAsia="Times New Roman" w:cstheme="minorHAnsi"/>
        </w:rPr>
        <w:t>indien de consument een herroepingsrecht heeft, het modelformulier voor herroeping.</w:t>
      </w:r>
    </w:p>
    <w:p w14:paraId="47492D4E" w14:textId="77777777" w:rsidR="00917AB4" w:rsidRPr="00C3510E" w:rsidRDefault="00917AB4" w:rsidP="00917AB4">
      <w:pPr>
        <w:numPr>
          <w:ilvl w:val="0"/>
          <w:numId w:val="2"/>
        </w:numPr>
        <w:spacing w:after="0" w:line="240" w:lineRule="auto"/>
        <w:rPr>
          <w:rFonts w:eastAsia="Times New Roman" w:cstheme="minorHAnsi"/>
          <w:lang w:val="nl-NL"/>
        </w:rPr>
      </w:pPr>
      <w:r w:rsidRPr="00C3510E">
        <w:rPr>
          <w:rFonts w:eastAsia="Times New Roman" w:cstheme="minorHAnsi"/>
          <w:lang w:val="nl-NL"/>
        </w:rPr>
        <w:t>In geval van een duurtransactie is de bepaling in het vorige lid slechts van toepassing op de eerste levering.</w:t>
      </w:r>
    </w:p>
    <w:p w14:paraId="30B2F1B3" w14:textId="77777777" w:rsidR="004202AA" w:rsidRPr="00C3510E" w:rsidRDefault="004202AA" w:rsidP="004202AA">
      <w:pPr>
        <w:pStyle w:val="Kop1"/>
        <w:rPr>
          <w:rFonts w:asciiTheme="minorHAnsi" w:hAnsiTheme="minorHAnsi" w:cstheme="minorHAnsi"/>
          <w:lang w:val="nl-NL"/>
        </w:rPr>
      </w:pPr>
      <w:bookmarkStart w:id="6" w:name="_Toc213758807"/>
      <w:bookmarkStart w:id="7" w:name="_Hlk213945678"/>
      <w:bookmarkStart w:id="8" w:name="_Toc215949165"/>
      <w:r w:rsidRPr="00C3510E">
        <w:rPr>
          <w:rFonts w:asciiTheme="minorHAnsi" w:hAnsiTheme="minorHAnsi" w:cstheme="minorHAnsi"/>
          <w:lang w:val="nl-NL"/>
        </w:rPr>
        <w:t>Artikel 6 – Herroepingsrecht</w:t>
      </w:r>
      <w:bookmarkEnd w:id="6"/>
      <w:bookmarkEnd w:id="8"/>
      <w:r w:rsidRPr="00C3510E">
        <w:rPr>
          <w:rFonts w:asciiTheme="minorHAnsi" w:hAnsiTheme="minorHAnsi" w:cstheme="minorHAnsi"/>
          <w:lang w:val="nl-NL"/>
        </w:rPr>
        <w:t xml:space="preserve"> </w:t>
      </w:r>
    </w:p>
    <w:p w14:paraId="5BEF33B9" w14:textId="77777777" w:rsidR="004202AA" w:rsidRPr="00C3510E" w:rsidRDefault="004202AA" w:rsidP="004202AA">
      <w:pPr>
        <w:pStyle w:val="Kop2"/>
        <w:rPr>
          <w:rFonts w:asciiTheme="minorHAnsi" w:hAnsiTheme="minorHAnsi" w:cstheme="minorHAnsi"/>
          <w:lang w:val="nl-NL"/>
        </w:rPr>
      </w:pPr>
      <w:bookmarkStart w:id="9" w:name="_Toc213758808"/>
      <w:bookmarkStart w:id="10" w:name="_Toc215949166"/>
      <w:r w:rsidRPr="00C3510E">
        <w:rPr>
          <w:rFonts w:asciiTheme="minorHAnsi" w:hAnsiTheme="minorHAnsi" w:cstheme="minorHAnsi"/>
          <w:lang w:val="nl-NL"/>
        </w:rPr>
        <w:t>6.1 Algemeen</w:t>
      </w:r>
      <w:bookmarkEnd w:id="9"/>
      <w:bookmarkEnd w:id="10"/>
    </w:p>
    <w:p w14:paraId="02A015EE" w14:textId="47D8F901" w:rsidR="004202AA" w:rsidRPr="00C3510E" w:rsidRDefault="004202AA" w:rsidP="004202AA">
      <w:pPr>
        <w:rPr>
          <w:rFonts w:cstheme="minorHAnsi"/>
          <w:lang w:val="nl-NL"/>
        </w:rPr>
      </w:pPr>
      <w:r w:rsidRPr="00C3510E">
        <w:rPr>
          <w:rFonts w:cstheme="minorHAnsi"/>
          <w:lang w:val="nl-NL"/>
        </w:rPr>
        <w:t>De consument heeft het recht om een overeenkomst op afstand binnen 14 dagen zonder opgave van redenen te ontbinden.</w:t>
      </w:r>
      <w:r w:rsidRPr="00C3510E">
        <w:rPr>
          <w:rFonts w:cstheme="minorHAnsi"/>
          <w:lang w:val="nl-NL"/>
        </w:rPr>
        <w:br/>
      </w:r>
      <w:r w:rsidR="00D826B2" w:rsidRPr="00C3510E">
        <w:rPr>
          <w:rFonts w:cstheme="minorHAnsi"/>
          <w:lang w:val="nl-NL"/>
        </w:rPr>
        <w:t>Wij mogen</w:t>
      </w:r>
      <w:r w:rsidRPr="00C3510E">
        <w:rPr>
          <w:rFonts w:cstheme="minorHAnsi"/>
          <w:lang w:val="nl-NL"/>
        </w:rPr>
        <w:t xml:space="preserve"> de consument</w:t>
      </w:r>
      <w:r w:rsidR="00D826B2" w:rsidRPr="00C3510E">
        <w:rPr>
          <w:rFonts w:cstheme="minorHAnsi"/>
          <w:lang w:val="nl-NL"/>
        </w:rPr>
        <w:t xml:space="preserve"> vragen </w:t>
      </w:r>
      <w:r w:rsidRPr="00C3510E">
        <w:rPr>
          <w:rFonts w:cstheme="minorHAnsi"/>
          <w:lang w:val="nl-NL"/>
        </w:rPr>
        <w:t>naar de reden van ontbinding, maar de consument is niet verplicht deze te geven.</w:t>
      </w:r>
      <w:r w:rsidRPr="00C3510E">
        <w:rPr>
          <w:rFonts w:cstheme="minorHAnsi"/>
          <w:lang w:val="nl-NL"/>
        </w:rPr>
        <w:br/>
        <w:t>De consument kan gebruikmaken van het modelformulier voor herroeping. Deze is te allen tijde</w:t>
      </w:r>
      <w:r w:rsidR="00F2004D" w:rsidRPr="00C3510E">
        <w:rPr>
          <w:rFonts w:cstheme="minorHAnsi"/>
          <w:lang w:val="nl-NL"/>
        </w:rPr>
        <w:t xml:space="preserve"> </w:t>
      </w:r>
      <w:r w:rsidRPr="00C3510E">
        <w:rPr>
          <w:rFonts w:cstheme="minorHAnsi"/>
          <w:lang w:val="nl-NL"/>
        </w:rPr>
        <w:t>te downloaden via de website.</w:t>
      </w:r>
      <w:r w:rsidRPr="00C3510E">
        <w:rPr>
          <w:rFonts w:cstheme="minorHAnsi"/>
          <w:lang w:val="nl-NL"/>
        </w:rPr>
        <w:br/>
        <w:t>Het herroepingsrecht geldt uitsluitend voor aankopen door consumenten (niet-zakelijke klanten).</w:t>
      </w:r>
    </w:p>
    <w:p w14:paraId="12971C51" w14:textId="77777777" w:rsidR="004202AA" w:rsidRPr="00C3510E" w:rsidRDefault="004202AA" w:rsidP="004202AA">
      <w:pPr>
        <w:pStyle w:val="Kop2"/>
        <w:rPr>
          <w:rFonts w:asciiTheme="minorHAnsi" w:hAnsiTheme="minorHAnsi" w:cstheme="minorHAnsi"/>
          <w:lang w:val="nl-NL"/>
        </w:rPr>
      </w:pPr>
      <w:bookmarkStart w:id="11" w:name="_Toc213758809"/>
      <w:bookmarkStart w:id="12" w:name="_Toc215949167"/>
      <w:r w:rsidRPr="00C3510E">
        <w:rPr>
          <w:rFonts w:asciiTheme="minorHAnsi" w:hAnsiTheme="minorHAnsi" w:cstheme="minorHAnsi"/>
          <w:lang w:val="nl-NL"/>
        </w:rPr>
        <w:lastRenderedPageBreak/>
        <w:t>6.2 Aanvang van de bedenktijd bij fysieke producten</w:t>
      </w:r>
      <w:bookmarkEnd w:id="11"/>
      <w:bookmarkEnd w:id="12"/>
    </w:p>
    <w:p w14:paraId="4A25F9AF" w14:textId="77777777" w:rsidR="004202AA" w:rsidRPr="00C3510E" w:rsidRDefault="004202AA" w:rsidP="004202AA">
      <w:pPr>
        <w:rPr>
          <w:rFonts w:cstheme="minorHAnsi"/>
          <w:lang w:val="nl-NL"/>
        </w:rPr>
      </w:pPr>
      <w:r w:rsidRPr="00C3510E">
        <w:rPr>
          <w:rFonts w:cstheme="minorHAnsi"/>
          <w:lang w:val="nl-NL"/>
        </w:rPr>
        <w:t>De bedenktijd van 14 dagen gaat in op de dag nadat de consument, of een vooraf door de consument aangewezen derde die niet de vervoerder is, het product heeft ontvangen.</w:t>
      </w:r>
      <w:r w:rsidRPr="00C3510E">
        <w:rPr>
          <w:rFonts w:cstheme="minorHAnsi"/>
          <w:lang w:val="nl-NL"/>
        </w:rPr>
        <w:br/>
        <w:t>Indien de consument in één bestelling meerdere producten heeft besteld die afzonderlijk worden geleverd, gaat de termijn in op de dag waarop de consument het laatste product heeft ontvangen.</w:t>
      </w:r>
      <w:r w:rsidRPr="00C3510E">
        <w:rPr>
          <w:rFonts w:cstheme="minorHAnsi"/>
          <w:lang w:val="nl-NL"/>
        </w:rPr>
        <w:br/>
        <w:t>Indien de levering van een product bestaat uit meerdere zendingen of onderdelen, gaat de termijn in op de dag waarop de consument de laatste zending of het laatste onderdeel heeft ontvangen.</w:t>
      </w:r>
      <w:r w:rsidRPr="00C3510E">
        <w:rPr>
          <w:rFonts w:cstheme="minorHAnsi"/>
          <w:lang w:val="nl-NL"/>
        </w:rPr>
        <w:br/>
        <w:t>Bij overeenkomsten voor regelmatige levering van producten gedurende een bepaalde periode, gaat de termijn in op de dag waarop de consument het eerste product heeft ontvangen.</w:t>
      </w:r>
    </w:p>
    <w:p w14:paraId="2DE89980" w14:textId="77777777" w:rsidR="004202AA" w:rsidRPr="00C3510E" w:rsidRDefault="004202AA" w:rsidP="004202AA">
      <w:pPr>
        <w:pStyle w:val="Kop2"/>
        <w:rPr>
          <w:rFonts w:asciiTheme="minorHAnsi" w:hAnsiTheme="minorHAnsi" w:cstheme="minorHAnsi"/>
          <w:lang w:val="nl-NL"/>
        </w:rPr>
      </w:pPr>
      <w:bookmarkStart w:id="13" w:name="_Toc213758810"/>
      <w:bookmarkStart w:id="14" w:name="_Toc215949168"/>
      <w:r w:rsidRPr="00C3510E">
        <w:rPr>
          <w:rFonts w:asciiTheme="minorHAnsi" w:hAnsiTheme="minorHAnsi" w:cstheme="minorHAnsi"/>
          <w:lang w:val="nl-NL"/>
        </w:rPr>
        <w:t>6.3 Aanvang van de bedenktijd bij diensten en digitale inhoud</w:t>
      </w:r>
      <w:bookmarkEnd w:id="13"/>
      <w:bookmarkEnd w:id="14"/>
    </w:p>
    <w:p w14:paraId="4F557EB1" w14:textId="77777777" w:rsidR="004202AA" w:rsidRPr="00C3510E" w:rsidRDefault="004202AA" w:rsidP="004202AA">
      <w:pPr>
        <w:rPr>
          <w:rFonts w:cstheme="minorHAnsi"/>
          <w:lang w:val="nl-NL"/>
        </w:rPr>
      </w:pPr>
      <w:r w:rsidRPr="00C3510E">
        <w:rPr>
          <w:rFonts w:cstheme="minorHAnsi"/>
          <w:lang w:val="nl-NL"/>
        </w:rPr>
        <w:t>Voor zover Roots Natuurlijk diensten aanbiedt (zoals online consulten) of digitale inhoud levert die niet op een materiële drager wordt verstrekt (zoals e-books of online programma’s), geldt eveneens een herroepingstermijn van 14 dagen na het sluiten van de overeenkomst.</w:t>
      </w:r>
      <w:r w:rsidRPr="00C3510E">
        <w:rPr>
          <w:rFonts w:cstheme="minorHAnsi"/>
          <w:lang w:val="nl-NL"/>
        </w:rPr>
        <w:br/>
        <w:t>Indien de consument uitdrukkelijk instemt met onmiddellijke uitvoering van de dienst of levering van digitale inhoud vóór het einde van de bedenktijd, en erkent afstand te doen van zijn herroepingsrecht zodra de uitvoering is begonnen, vervalt het herroepingsrecht zodra Roots Natuurlijk de overeenkomst volledig heeft uitgevoerd.</w:t>
      </w:r>
    </w:p>
    <w:p w14:paraId="1DEA392D" w14:textId="77777777" w:rsidR="004202AA" w:rsidRPr="00C3510E" w:rsidRDefault="004202AA" w:rsidP="004202AA">
      <w:pPr>
        <w:rPr>
          <w:rFonts w:cstheme="minorHAnsi"/>
          <w:lang w:val="nl-NL"/>
        </w:rPr>
      </w:pPr>
      <w:r w:rsidRPr="00C3510E">
        <w:rPr>
          <w:rFonts w:cstheme="minorHAnsi"/>
          <w:lang w:val="nl-NL"/>
        </w:rPr>
        <w:t>Roots Natuurlijk bevestigt deze instemming en erkenning schriftelijk aan de consument.</w:t>
      </w:r>
    </w:p>
    <w:p w14:paraId="3DA023E7" w14:textId="77777777" w:rsidR="004202AA" w:rsidRPr="00C3510E" w:rsidRDefault="004202AA" w:rsidP="004202AA">
      <w:pPr>
        <w:pStyle w:val="Kop2"/>
        <w:rPr>
          <w:rFonts w:asciiTheme="minorHAnsi" w:hAnsiTheme="minorHAnsi" w:cstheme="minorHAnsi"/>
          <w:lang w:val="nl-NL"/>
        </w:rPr>
      </w:pPr>
      <w:bookmarkStart w:id="15" w:name="_Toc213758811"/>
      <w:bookmarkStart w:id="16" w:name="_Toc215949169"/>
      <w:r w:rsidRPr="00C3510E">
        <w:rPr>
          <w:rFonts w:asciiTheme="minorHAnsi" w:hAnsiTheme="minorHAnsi" w:cstheme="minorHAnsi"/>
          <w:lang w:val="nl-NL"/>
        </w:rPr>
        <w:t>6.4 Verlengde bedenktijd bij ontbrekende informatie</w:t>
      </w:r>
      <w:bookmarkEnd w:id="15"/>
      <w:bookmarkEnd w:id="16"/>
    </w:p>
    <w:p w14:paraId="438E235E" w14:textId="77777777" w:rsidR="004202AA" w:rsidRPr="00C3510E" w:rsidRDefault="004202AA" w:rsidP="004202AA">
      <w:pPr>
        <w:rPr>
          <w:rFonts w:cstheme="minorHAnsi"/>
          <w:lang w:val="nl-NL"/>
        </w:rPr>
      </w:pPr>
      <w:r w:rsidRPr="00C3510E">
        <w:rPr>
          <w:rFonts w:cstheme="minorHAnsi"/>
          <w:lang w:val="nl-NL"/>
        </w:rPr>
        <w:t>Indien Roots Natuurlijk de consument niet heeft geïnformeerd over het herroepingsrecht of het modelformulier voor herroeping, verloopt de bedenktijd twaalf maanden na het einde van de oorspronkelijke termijn.</w:t>
      </w:r>
      <w:r w:rsidRPr="00C3510E">
        <w:rPr>
          <w:rFonts w:cstheme="minorHAnsi"/>
          <w:lang w:val="nl-NL"/>
        </w:rPr>
        <w:br/>
        <w:t>Indien Roots Natuurlijk deze informatie alsnog binnen twaalf maanden verstrekt, verstrijkt de bedenktijd 14 dagen na de dag waarop de consument deze informatie heeft ontvangen.</w:t>
      </w:r>
    </w:p>
    <w:p w14:paraId="3EEFADCE" w14:textId="77777777" w:rsidR="004202AA" w:rsidRPr="00C3510E" w:rsidRDefault="004202AA" w:rsidP="004202AA">
      <w:pPr>
        <w:pStyle w:val="Kop2"/>
        <w:rPr>
          <w:rFonts w:asciiTheme="minorHAnsi" w:hAnsiTheme="minorHAnsi" w:cstheme="minorHAnsi"/>
          <w:lang w:val="nl-NL"/>
        </w:rPr>
      </w:pPr>
      <w:bookmarkStart w:id="17" w:name="_Toc213758812"/>
      <w:bookmarkStart w:id="18" w:name="_Toc215949170"/>
      <w:r w:rsidRPr="00C3510E">
        <w:rPr>
          <w:rFonts w:asciiTheme="minorHAnsi" w:hAnsiTheme="minorHAnsi" w:cstheme="minorHAnsi"/>
          <w:lang w:val="nl-NL"/>
        </w:rPr>
        <w:t>6.5 Verplichtingen van de consument tijdens de bedenktijd</w:t>
      </w:r>
      <w:bookmarkEnd w:id="17"/>
      <w:bookmarkEnd w:id="18"/>
    </w:p>
    <w:p w14:paraId="0BEB9DD1" w14:textId="77777777" w:rsidR="004202AA" w:rsidRPr="00C3510E" w:rsidRDefault="004202AA" w:rsidP="004202AA">
      <w:pPr>
        <w:rPr>
          <w:rFonts w:cstheme="minorHAnsi"/>
          <w:lang w:val="nl-NL"/>
        </w:rPr>
      </w:pPr>
      <w:r w:rsidRPr="00C3510E">
        <w:rPr>
          <w:rFonts w:cstheme="minorHAnsi"/>
          <w:lang w:val="nl-NL"/>
        </w:rPr>
        <w:t>Tijdens de bedenktijd zal de consument zorgvuldig omgaan met het product en de verpakking. Hij zal het product slechts uitpakken of gebruiken voor zover dat nodig is om de aard, de kenmerken en de werking vast te stellen.</w:t>
      </w:r>
      <w:r w:rsidRPr="00C3510E">
        <w:rPr>
          <w:rFonts w:cstheme="minorHAnsi"/>
          <w:lang w:val="nl-NL"/>
        </w:rPr>
        <w:br/>
        <w:t>De consument is alleen aansprakelijk voor waardevermindering van het product die het gevolg is van een manier van omgaan met het product die verder gaat dan toegestaan in lid 1.</w:t>
      </w:r>
      <w:r w:rsidRPr="00C3510E">
        <w:rPr>
          <w:rFonts w:cstheme="minorHAnsi"/>
          <w:lang w:val="nl-NL"/>
        </w:rPr>
        <w:br/>
        <w:t>De consument is niet aansprakelijk voor waardevermindering indien Roots Natuurlijk hem niet vóór of bij het sluiten van de overeenkomst heeft geïnformeerd over het herroepingsrecht.</w:t>
      </w:r>
    </w:p>
    <w:p w14:paraId="69121691" w14:textId="77777777" w:rsidR="004202AA" w:rsidRPr="00C3510E" w:rsidRDefault="004202AA" w:rsidP="004202AA">
      <w:pPr>
        <w:pStyle w:val="Kop2"/>
        <w:rPr>
          <w:rFonts w:asciiTheme="minorHAnsi" w:hAnsiTheme="minorHAnsi" w:cstheme="minorHAnsi"/>
          <w:lang w:val="nl-NL"/>
        </w:rPr>
      </w:pPr>
      <w:bookmarkStart w:id="19" w:name="_Toc213758813"/>
      <w:bookmarkStart w:id="20" w:name="_Toc215949171"/>
      <w:r w:rsidRPr="00C3510E">
        <w:rPr>
          <w:rFonts w:asciiTheme="minorHAnsi" w:hAnsiTheme="minorHAnsi" w:cstheme="minorHAnsi"/>
          <w:lang w:val="nl-NL"/>
        </w:rPr>
        <w:t>6.6 Uitoefening van het herroepingsrecht en kosten daarvan</w:t>
      </w:r>
      <w:bookmarkEnd w:id="19"/>
      <w:bookmarkEnd w:id="20"/>
    </w:p>
    <w:p w14:paraId="75F8A8FE" w14:textId="215D7F14" w:rsidR="004202AA" w:rsidRPr="00C3510E" w:rsidRDefault="004202AA" w:rsidP="004202AA">
      <w:pPr>
        <w:rPr>
          <w:rFonts w:cstheme="minorHAnsi"/>
          <w:lang w:val="nl-NL"/>
        </w:rPr>
      </w:pPr>
      <w:r w:rsidRPr="00C3510E">
        <w:rPr>
          <w:rFonts w:cstheme="minorHAnsi"/>
          <w:lang w:val="nl-NL"/>
        </w:rPr>
        <w:t>Om gebruik te maken van het herroepingsrecht dient de consument binnen 14 dagen na ontvangst van het product een e-mail te sturen naar info@rootsnatuurlijk.nl, via het modelformulier (bijlage 1) voor herroeping.</w:t>
      </w:r>
    </w:p>
    <w:p w14:paraId="5F77FCD3" w14:textId="77777777" w:rsidR="004202AA" w:rsidRPr="00C3510E" w:rsidRDefault="004202AA" w:rsidP="004202AA">
      <w:pPr>
        <w:rPr>
          <w:rFonts w:cstheme="minorHAnsi"/>
          <w:lang w:val="nl-NL"/>
        </w:rPr>
      </w:pPr>
      <w:r w:rsidRPr="00C3510E">
        <w:rPr>
          <w:rFonts w:cstheme="minorHAnsi"/>
          <w:lang w:val="nl-NL"/>
        </w:rPr>
        <w:t xml:space="preserve">Na ontvangst van een melding van herroeping stuurt Roots Natuurlijk de consument onverwijld een ontvangstbevestiging en kan het product worden geretourneerd naar het door Roots Natuurlijk opgegeven retouradres. </w:t>
      </w:r>
      <w:r w:rsidRPr="00C3510E">
        <w:rPr>
          <w:rFonts w:cstheme="minorHAnsi"/>
          <w:lang w:val="nl-NL"/>
        </w:rPr>
        <w:br/>
        <w:t xml:space="preserve">Na de melding van herroeping heeft de consument nog eens 14 dagen om het product terug te </w:t>
      </w:r>
      <w:r w:rsidRPr="00C3510E">
        <w:rPr>
          <w:rFonts w:cstheme="minorHAnsi"/>
          <w:lang w:val="nl-NL"/>
        </w:rPr>
        <w:lastRenderedPageBreak/>
        <w:t>sturen. De consument zendt het product terug met alle geleverde toebehoren, indien redelijkerwijs mogelijk in originele staat en verpakking, en conform de door Roots Natuurlijk verstrekte redelijke en duidelijke instructies.</w:t>
      </w:r>
      <w:r w:rsidRPr="00C3510E">
        <w:rPr>
          <w:rFonts w:cstheme="minorHAnsi"/>
          <w:lang w:val="nl-NL"/>
        </w:rPr>
        <w:br/>
        <w:t>De kosten voor retourzending zijn voor rekening van de consument, tenzij anders overeengekomen.</w:t>
      </w:r>
      <w:r w:rsidRPr="00C3510E">
        <w:rPr>
          <w:rFonts w:cstheme="minorHAnsi"/>
          <w:lang w:val="nl-NL"/>
        </w:rPr>
        <w:br/>
        <w:t>Roots Natuurlijk zal het volledige aankoopbedrag inclusief standaard verzendkosten terugbetalen binnen 14 dagen na ontvangst van de herroepingsmededeling, mits het product retour is ontvangen of de consument heeft aangetoond dat het is verzonden.</w:t>
      </w:r>
      <w:r w:rsidRPr="00C3510E">
        <w:rPr>
          <w:rFonts w:cstheme="minorHAnsi"/>
          <w:lang w:val="nl-NL"/>
        </w:rPr>
        <w:br/>
        <w:t xml:space="preserve">Terugbetaling geschiedt via hetzelfde betaalmiddel als waarmee de consument heeft betaald. Eventuele aanvullende leveringskosten (zoals </w:t>
      </w:r>
      <w:proofErr w:type="spellStart"/>
      <w:r w:rsidRPr="00C3510E">
        <w:rPr>
          <w:rFonts w:cstheme="minorHAnsi"/>
          <w:lang w:val="nl-NL"/>
        </w:rPr>
        <w:t>expressverzending</w:t>
      </w:r>
      <w:proofErr w:type="spellEnd"/>
      <w:r w:rsidRPr="00C3510E">
        <w:rPr>
          <w:rFonts w:cstheme="minorHAnsi"/>
          <w:lang w:val="nl-NL"/>
        </w:rPr>
        <w:t>) worden niet terugbetaald.</w:t>
      </w:r>
    </w:p>
    <w:p w14:paraId="192B21DE" w14:textId="77777777" w:rsidR="004202AA" w:rsidRPr="00C3510E" w:rsidRDefault="004202AA" w:rsidP="004202AA">
      <w:pPr>
        <w:rPr>
          <w:rFonts w:cstheme="minorHAnsi"/>
          <w:lang w:val="nl-NL"/>
        </w:rPr>
      </w:pPr>
      <w:r w:rsidRPr="00C3510E">
        <w:rPr>
          <w:rFonts w:cstheme="minorHAnsi"/>
          <w:lang w:val="nl-NL"/>
        </w:rPr>
        <w:t>Het risico en de bewijslast voor de juiste en tijdige uitoefening van het herroepingsrecht liggen bij de consument.</w:t>
      </w:r>
      <w:r w:rsidRPr="00C3510E">
        <w:rPr>
          <w:rFonts w:cstheme="minorHAnsi"/>
          <w:lang w:val="nl-NL"/>
        </w:rPr>
        <w:br/>
        <w:t>Indien de consument tijdens de bedenktijd uitdrukkelijk heeft verzocht om uitvoering van een dienst, is hij een bedrag verschuldigd dat evenredig is aan het deel van de dienst dat reeds is geleverd op het moment van herroeping, vergeleken met de volledige uitvoering van de dienst.</w:t>
      </w:r>
    </w:p>
    <w:p w14:paraId="26BEF4C0" w14:textId="77777777" w:rsidR="004202AA" w:rsidRPr="00C3510E" w:rsidRDefault="004202AA" w:rsidP="004202AA">
      <w:pPr>
        <w:rPr>
          <w:rFonts w:cstheme="minorHAnsi"/>
          <w:lang w:val="nl-NL"/>
        </w:rPr>
      </w:pPr>
      <w:r w:rsidRPr="00C3510E">
        <w:rPr>
          <w:rFonts w:cstheme="minorHAnsi"/>
          <w:lang w:val="nl-NL"/>
        </w:rPr>
        <w:t>De consument draagt geen kosten voor de levering van digitale inhoud die niet op een materiële drager is geleverd indien:</w:t>
      </w:r>
    </w:p>
    <w:p w14:paraId="06C03EF3" w14:textId="77777777" w:rsidR="004202AA" w:rsidRPr="00C3510E" w:rsidRDefault="004202AA" w:rsidP="004202AA">
      <w:pPr>
        <w:rPr>
          <w:rFonts w:cstheme="minorHAnsi"/>
          <w:lang w:val="nl-NL"/>
        </w:rPr>
      </w:pPr>
      <w:r w:rsidRPr="00C3510E">
        <w:rPr>
          <w:rFonts w:cstheme="minorHAnsi"/>
          <w:lang w:val="nl-NL"/>
        </w:rPr>
        <w:t>a. hij niet uitdrukkelijk heeft ingestemd met onmiddellijke uitvoering vóór het einde van de bedenktijd;</w:t>
      </w:r>
    </w:p>
    <w:p w14:paraId="183B918C" w14:textId="77777777" w:rsidR="004202AA" w:rsidRPr="00C3510E" w:rsidRDefault="004202AA" w:rsidP="004202AA">
      <w:pPr>
        <w:rPr>
          <w:rFonts w:cstheme="minorHAnsi"/>
          <w:lang w:val="nl-NL"/>
        </w:rPr>
      </w:pPr>
      <w:r w:rsidRPr="00C3510E">
        <w:rPr>
          <w:rFonts w:cstheme="minorHAnsi"/>
          <w:lang w:val="nl-NL"/>
        </w:rPr>
        <w:t xml:space="preserve">b. hij niet heeft erkend zijn herroepingsrecht te verliezen bij aanvang van de uitvoering; </w:t>
      </w:r>
    </w:p>
    <w:p w14:paraId="29B618FB" w14:textId="6ADBADD7" w:rsidR="004202AA" w:rsidRPr="00C3510E" w:rsidRDefault="004202AA" w:rsidP="004202AA">
      <w:pPr>
        <w:rPr>
          <w:rFonts w:cstheme="minorHAnsi"/>
          <w:lang w:val="nl-NL"/>
        </w:rPr>
      </w:pPr>
      <w:r w:rsidRPr="00C3510E">
        <w:rPr>
          <w:rFonts w:cstheme="minorHAnsi"/>
          <w:lang w:val="nl-NL"/>
        </w:rPr>
        <w:t>c. Roots Natuurlijk heeft nagelaten deze verklaring te bevestigen.</w:t>
      </w:r>
    </w:p>
    <w:p w14:paraId="49E91519" w14:textId="77777777" w:rsidR="004202AA" w:rsidRPr="00C3510E" w:rsidRDefault="004202AA" w:rsidP="004202AA">
      <w:pPr>
        <w:pStyle w:val="Kop2"/>
        <w:rPr>
          <w:rFonts w:asciiTheme="minorHAnsi" w:hAnsiTheme="minorHAnsi" w:cstheme="minorHAnsi"/>
          <w:lang w:val="nl-NL"/>
        </w:rPr>
      </w:pPr>
      <w:bookmarkStart w:id="21" w:name="_Toc213758814"/>
      <w:bookmarkStart w:id="22" w:name="_Toc215949172"/>
      <w:r w:rsidRPr="00C3510E">
        <w:rPr>
          <w:rFonts w:asciiTheme="minorHAnsi" w:hAnsiTheme="minorHAnsi" w:cstheme="minorHAnsi"/>
          <w:lang w:val="nl-NL"/>
        </w:rPr>
        <w:t>6.7 Uitzonderingen op het herroepingsrecht</w:t>
      </w:r>
      <w:bookmarkEnd w:id="21"/>
      <w:bookmarkEnd w:id="22"/>
    </w:p>
    <w:p w14:paraId="0DDB379A" w14:textId="3F73A13E" w:rsidR="004202AA" w:rsidRPr="00C3510E" w:rsidRDefault="004202AA" w:rsidP="004202AA">
      <w:pPr>
        <w:rPr>
          <w:rFonts w:cstheme="minorHAnsi"/>
          <w:lang w:val="nl-NL"/>
        </w:rPr>
      </w:pPr>
      <w:r w:rsidRPr="00C3510E">
        <w:rPr>
          <w:rFonts w:cstheme="minorHAnsi"/>
          <w:lang w:val="nl-NL"/>
        </w:rPr>
        <w:t>Het herroepingsrecht geldt niet voor producten en diensten zoals bedoeld in artikel 6:230p BW</w:t>
      </w:r>
      <w:r w:rsidR="00F2004D" w:rsidRPr="00C3510E">
        <w:rPr>
          <w:rFonts w:cstheme="minorHAnsi"/>
          <w:lang w:val="nl-NL"/>
        </w:rPr>
        <w:t>.</w:t>
      </w:r>
    </w:p>
    <w:p w14:paraId="2DF0C86B" w14:textId="77777777" w:rsidR="004202AA" w:rsidRPr="00C3510E" w:rsidRDefault="004202AA" w:rsidP="004202AA">
      <w:pPr>
        <w:pStyle w:val="Lijstalinea"/>
        <w:numPr>
          <w:ilvl w:val="0"/>
          <w:numId w:val="6"/>
        </w:numPr>
        <w:rPr>
          <w:rFonts w:cstheme="minorHAnsi"/>
        </w:rPr>
      </w:pPr>
      <w:r w:rsidRPr="00C3510E">
        <w:rPr>
          <w:rFonts w:cstheme="minorHAnsi"/>
        </w:rPr>
        <w:t>Producten die snel bederven of een beperkte houdbaarheid hebben;</w:t>
      </w:r>
    </w:p>
    <w:p w14:paraId="09457090" w14:textId="77777777" w:rsidR="004202AA" w:rsidRPr="00C3510E" w:rsidRDefault="004202AA" w:rsidP="004202AA">
      <w:pPr>
        <w:pStyle w:val="Lijstalinea"/>
        <w:numPr>
          <w:ilvl w:val="0"/>
          <w:numId w:val="6"/>
        </w:numPr>
        <w:rPr>
          <w:rFonts w:cstheme="minorHAnsi"/>
        </w:rPr>
      </w:pPr>
      <w:r w:rsidRPr="00C3510E">
        <w:rPr>
          <w:rFonts w:cstheme="minorHAnsi"/>
        </w:rPr>
        <w:t>Verzegelde producten die om redenen van gezondheidsbescherming of hygiëne niet geschikt zijn om te worden teruggezonden, wanneer de verzegeling na levering is verbroken;</w:t>
      </w:r>
    </w:p>
    <w:p w14:paraId="47FC06EC" w14:textId="77777777" w:rsidR="004202AA" w:rsidRPr="00C3510E" w:rsidRDefault="004202AA" w:rsidP="004202AA">
      <w:pPr>
        <w:pStyle w:val="Lijstalinea"/>
        <w:numPr>
          <w:ilvl w:val="0"/>
          <w:numId w:val="6"/>
        </w:numPr>
        <w:rPr>
          <w:rFonts w:cstheme="minorHAnsi"/>
        </w:rPr>
      </w:pPr>
      <w:r w:rsidRPr="00C3510E">
        <w:rPr>
          <w:rFonts w:cstheme="minorHAnsi"/>
        </w:rPr>
        <w:t>Producten die naar specificaties van de consument zijn vervaardigd of samengesteld, zoals individuele kruidenmengsels of gepersonaliseerde pakketten;</w:t>
      </w:r>
    </w:p>
    <w:p w14:paraId="2AA277EF" w14:textId="77777777" w:rsidR="004202AA" w:rsidRPr="00C3510E" w:rsidRDefault="004202AA" w:rsidP="004202AA">
      <w:pPr>
        <w:pStyle w:val="Lijstalinea"/>
        <w:numPr>
          <w:ilvl w:val="0"/>
          <w:numId w:val="6"/>
        </w:numPr>
        <w:rPr>
          <w:rFonts w:cstheme="minorHAnsi"/>
        </w:rPr>
      </w:pPr>
      <w:r w:rsidRPr="00C3510E">
        <w:rPr>
          <w:rFonts w:cstheme="minorHAnsi"/>
        </w:rPr>
        <w:t>Diensten die volledig zijn uitgevoerd binnen de bedenktijd, mits de consument hier vooraf uitdrukkelijk mee heeft ingestemd en heeft verklaard afstand te doen van zijn herroepingsrecht;</w:t>
      </w:r>
    </w:p>
    <w:p w14:paraId="35DFCA64" w14:textId="77777777" w:rsidR="004202AA" w:rsidRPr="00C3510E" w:rsidRDefault="004202AA" w:rsidP="004202AA">
      <w:pPr>
        <w:pStyle w:val="Lijstalinea"/>
        <w:numPr>
          <w:ilvl w:val="0"/>
          <w:numId w:val="6"/>
        </w:numPr>
        <w:rPr>
          <w:rFonts w:cstheme="minorHAnsi"/>
        </w:rPr>
      </w:pPr>
      <w:r w:rsidRPr="00C3510E">
        <w:rPr>
          <w:rFonts w:cstheme="minorHAnsi"/>
        </w:rPr>
        <w:t>De levering van digitale inhoud anders dan op een materiële drager, mits de consument vooraf uitdrukkelijk heeft ingestemd met onmiddellijke uitvoering en heeft erkend zijn herroepingsrecht te verliezen.</w:t>
      </w:r>
    </w:p>
    <w:p w14:paraId="65642B81" w14:textId="57570F08" w:rsidR="004202AA" w:rsidRPr="00C3510E" w:rsidRDefault="004202AA" w:rsidP="004202AA">
      <w:pPr>
        <w:rPr>
          <w:rFonts w:cstheme="minorHAnsi"/>
          <w:lang w:val="nl-NL"/>
        </w:rPr>
      </w:pPr>
      <w:r w:rsidRPr="00C3510E">
        <w:rPr>
          <w:rFonts w:cstheme="minorHAnsi"/>
          <w:lang w:val="nl-NL"/>
        </w:rPr>
        <w:t>Roots Natuurlijk behoudt zich het recht voor retourzendingen te weigeren indien het product is geopend, beschadigd of niet meer verkoopbaar is.</w:t>
      </w:r>
    </w:p>
    <w:p w14:paraId="6C705E44" w14:textId="77777777" w:rsidR="004202AA" w:rsidRPr="00C3510E" w:rsidRDefault="004202AA" w:rsidP="004202AA">
      <w:pPr>
        <w:pStyle w:val="Kop2"/>
        <w:rPr>
          <w:rFonts w:asciiTheme="minorHAnsi" w:hAnsiTheme="minorHAnsi" w:cstheme="minorHAnsi"/>
          <w:lang w:val="nl-NL"/>
        </w:rPr>
      </w:pPr>
      <w:bookmarkStart w:id="23" w:name="_Toc213758815"/>
      <w:bookmarkStart w:id="24" w:name="_Toc215949173"/>
      <w:r w:rsidRPr="00C3510E">
        <w:rPr>
          <w:rFonts w:asciiTheme="minorHAnsi" w:hAnsiTheme="minorHAnsi" w:cstheme="minorHAnsi"/>
          <w:lang w:val="nl-NL"/>
        </w:rPr>
        <w:t>6.8 Coulancebepaling</w:t>
      </w:r>
      <w:bookmarkEnd w:id="23"/>
      <w:bookmarkEnd w:id="24"/>
    </w:p>
    <w:p w14:paraId="2DDD429A" w14:textId="1AE0DC43" w:rsidR="004202AA" w:rsidRPr="00C3510E" w:rsidRDefault="004202AA" w:rsidP="004202AA">
      <w:pPr>
        <w:rPr>
          <w:rFonts w:cstheme="minorHAnsi"/>
          <w:lang w:val="nl-NL"/>
        </w:rPr>
      </w:pPr>
      <w:r w:rsidRPr="00C3510E">
        <w:rPr>
          <w:rFonts w:cstheme="minorHAnsi"/>
          <w:lang w:val="nl-NL"/>
        </w:rPr>
        <w:t>Roots Natuurlijk kan in individuele gevallen, buiten de wettelijke termijn of uitzonderingen, naar eigen inzicht coulance toepassen.</w:t>
      </w:r>
      <w:r w:rsidRPr="00C3510E">
        <w:rPr>
          <w:rFonts w:cstheme="minorHAnsi"/>
          <w:lang w:val="nl-NL"/>
        </w:rPr>
        <w:br/>
        <w:t>Aan dergelijke coulance kunnen geen rechten voor toekomstige gevallen worden ontleend.</w:t>
      </w:r>
    </w:p>
    <w:p w14:paraId="030CA887" w14:textId="77777777" w:rsidR="00614C3E" w:rsidRPr="00C3510E" w:rsidRDefault="00614C3E" w:rsidP="00614C3E">
      <w:pPr>
        <w:pStyle w:val="Kop1"/>
        <w:rPr>
          <w:rFonts w:asciiTheme="minorHAnsi" w:hAnsiTheme="minorHAnsi" w:cstheme="minorHAnsi"/>
          <w:lang w:val="nl-NL"/>
        </w:rPr>
      </w:pPr>
      <w:bookmarkStart w:id="25" w:name="_Toc213758816"/>
      <w:bookmarkStart w:id="26" w:name="_Toc215949174"/>
      <w:r w:rsidRPr="00C3510E">
        <w:rPr>
          <w:rFonts w:asciiTheme="minorHAnsi" w:hAnsiTheme="minorHAnsi" w:cstheme="minorHAnsi"/>
          <w:lang w:val="nl-NL"/>
        </w:rPr>
        <w:lastRenderedPageBreak/>
        <w:t>Artikel 7 – Prijs</w:t>
      </w:r>
      <w:bookmarkEnd w:id="25"/>
      <w:bookmarkEnd w:id="26"/>
      <w:r w:rsidRPr="00C3510E">
        <w:rPr>
          <w:rFonts w:asciiTheme="minorHAnsi" w:hAnsiTheme="minorHAnsi" w:cstheme="minorHAnsi"/>
          <w:lang w:val="nl-NL"/>
        </w:rPr>
        <w:t xml:space="preserve"> </w:t>
      </w:r>
    </w:p>
    <w:p w14:paraId="17A9FFF6" w14:textId="77777777" w:rsidR="00614C3E" w:rsidRPr="00C3510E" w:rsidRDefault="00614C3E" w:rsidP="00614C3E">
      <w:pPr>
        <w:pStyle w:val="Lijstalinea"/>
        <w:numPr>
          <w:ilvl w:val="0"/>
          <w:numId w:val="7"/>
        </w:numPr>
        <w:rPr>
          <w:rFonts w:cstheme="minorHAnsi"/>
        </w:rPr>
      </w:pPr>
      <w:r w:rsidRPr="00C3510E">
        <w:rPr>
          <w:rFonts w:cstheme="minorHAnsi"/>
        </w:rPr>
        <w:t>De prijzen van de aangeboden producten en/of diensten zijn vermeld in euro’s, inclusief btw en andere wettelijke heffingen;</w:t>
      </w:r>
    </w:p>
    <w:p w14:paraId="6FCD4DB1" w14:textId="77777777" w:rsidR="00614C3E" w:rsidRPr="00C3510E" w:rsidRDefault="00614C3E" w:rsidP="00614C3E">
      <w:pPr>
        <w:pStyle w:val="Lijstalinea"/>
        <w:numPr>
          <w:ilvl w:val="0"/>
          <w:numId w:val="7"/>
        </w:numPr>
        <w:rPr>
          <w:rFonts w:cstheme="minorHAnsi"/>
        </w:rPr>
      </w:pPr>
      <w:r w:rsidRPr="00C3510E">
        <w:rPr>
          <w:rFonts w:cstheme="minorHAnsi"/>
        </w:rPr>
        <w:t>Eventuele verzendkosten of extra kosten worden duidelijk vermeld vóórdat de bestelling wordt afgerond;</w:t>
      </w:r>
    </w:p>
    <w:p w14:paraId="322A8187" w14:textId="77777777" w:rsidR="00614C3E" w:rsidRPr="00C3510E" w:rsidRDefault="00614C3E" w:rsidP="00614C3E">
      <w:pPr>
        <w:pStyle w:val="Lijstalinea"/>
        <w:numPr>
          <w:ilvl w:val="0"/>
          <w:numId w:val="7"/>
        </w:numPr>
        <w:rPr>
          <w:rFonts w:cstheme="minorHAnsi"/>
        </w:rPr>
      </w:pPr>
      <w:r w:rsidRPr="00C3510E">
        <w:rPr>
          <w:rFonts w:cstheme="minorHAnsi"/>
        </w:rPr>
        <w:t>Roots Natuurlijk behoudt zich het recht voor om prijzen te wijzigen. Producten worden echter altijd geleverd tegen de prijs die gold op het moment van de bestelling;</w:t>
      </w:r>
    </w:p>
    <w:p w14:paraId="23B7E632" w14:textId="77777777" w:rsidR="00614C3E" w:rsidRPr="00C3510E" w:rsidRDefault="00614C3E" w:rsidP="00614C3E">
      <w:pPr>
        <w:pStyle w:val="Lijstalinea"/>
        <w:numPr>
          <w:ilvl w:val="0"/>
          <w:numId w:val="7"/>
        </w:numPr>
        <w:rPr>
          <w:rFonts w:cstheme="minorHAnsi"/>
        </w:rPr>
      </w:pPr>
      <w:r w:rsidRPr="00C3510E">
        <w:rPr>
          <w:rFonts w:cstheme="minorHAnsi"/>
        </w:rPr>
        <w:t>Gedurende de vermelde geldigheidsduur van een aanbieding worden prijzen niet verhoogd, behoudens wijzigingen in btw-tarieven of wettelijke regelingen;</w:t>
      </w:r>
    </w:p>
    <w:p w14:paraId="6106D0F2" w14:textId="77777777" w:rsidR="00614C3E" w:rsidRPr="00C3510E" w:rsidRDefault="00614C3E" w:rsidP="00614C3E">
      <w:pPr>
        <w:pStyle w:val="Lijstalinea"/>
        <w:numPr>
          <w:ilvl w:val="0"/>
          <w:numId w:val="7"/>
        </w:numPr>
        <w:rPr>
          <w:rFonts w:cstheme="minorHAnsi"/>
        </w:rPr>
      </w:pPr>
      <w:r w:rsidRPr="00C3510E">
        <w:rPr>
          <w:rFonts w:cstheme="minorHAnsi"/>
        </w:rPr>
        <w:t>Kennelijke vergissingen of typfouten in prijsvermeldingen binden Roots Natuurlijk niet.</w:t>
      </w:r>
    </w:p>
    <w:p w14:paraId="5D8ACA60" w14:textId="77777777" w:rsidR="00614C3E" w:rsidRPr="00C3510E" w:rsidRDefault="00614C3E" w:rsidP="00614C3E">
      <w:pPr>
        <w:pStyle w:val="Kop1"/>
        <w:rPr>
          <w:rFonts w:asciiTheme="minorHAnsi" w:hAnsiTheme="minorHAnsi" w:cstheme="minorHAnsi"/>
          <w:lang w:val="nl-NL"/>
        </w:rPr>
      </w:pPr>
      <w:bookmarkStart w:id="27" w:name="_Toc213758817"/>
      <w:bookmarkStart w:id="28" w:name="_Toc215949175"/>
      <w:r w:rsidRPr="00C3510E">
        <w:rPr>
          <w:rFonts w:asciiTheme="minorHAnsi" w:hAnsiTheme="minorHAnsi" w:cstheme="minorHAnsi"/>
          <w:lang w:val="nl-NL"/>
        </w:rPr>
        <w:t>Artikel 8 – Betalingen</w:t>
      </w:r>
      <w:bookmarkEnd w:id="27"/>
      <w:bookmarkEnd w:id="28"/>
    </w:p>
    <w:p w14:paraId="3082A562" w14:textId="77777777" w:rsidR="00614C3E" w:rsidRPr="00C3510E" w:rsidRDefault="00614C3E" w:rsidP="00614C3E">
      <w:pPr>
        <w:pStyle w:val="Lijstalinea"/>
        <w:numPr>
          <w:ilvl w:val="2"/>
          <w:numId w:val="7"/>
        </w:numPr>
        <w:rPr>
          <w:rFonts w:cstheme="minorHAnsi"/>
        </w:rPr>
      </w:pPr>
      <w:r w:rsidRPr="00C3510E">
        <w:rPr>
          <w:rFonts w:cstheme="minorHAnsi"/>
        </w:rPr>
        <w:t>Betaling dient te geschieden via één van de aangeboden betaalmethoden (zoals iDEAL, bankoverschrijving of andere beschikbare opties op de website van Roots Natuurlijk);</w:t>
      </w:r>
    </w:p>
    <w:p w14:paraId="1F0F78A5" w14:textId="77777777" w:rsidR="00614C3E" w:rsidRPr="00C3510E" w:rsidRDefault="00614C3E" w:rsidP="00614C3E">
      <w:pPr>
        <w:pStyle w:val="Lijstalinea"/>
        <w:numPr>
          <w:ilvl w:val="2"/>
          <w:numId w:val="7"/>
        </w:numPr>
        <w:rPr>
          <w:rFonts w:cstheme="minorHAnsi"/>
        </w:rPr>
      </w:pPr>
      <w:r w:rsidRPr="00C3510E">
        <w:rPr>
          <w:rFonts w:cstheme="minorHAnsi"/>
        </w:rPr>
        <w:t>De consument dient het verschuldigde bedrag volledig te voldoen vóór verzending van de bestelling;</w:t>
      </w:r>
    </w:p>
    <w:p w14:paraId="2F9415D4" w14:textId="071FC27A" w:rsidR="00614C3E" w:rsidRPr="00C3510E" w:rsidRDefault="00614C3E" w:rsidP="00614C3E">
      <w:pPr>
        <w:pStyle w:val="Lijstalinea"/>
        <w:numPr>
          <w:ilvl w:val="2"/>
          <w:numId w:val="7"/>
        </w:numPr>
        <w:rPr>
          <w:rFonts w:cstheme="minorHAnsi"/>
        </w:rPr>
      </w:pPr>
      <w:r w:rsidRPr="00C3510E">
        <w:rPr>
          <w:rFonts w:cstheme="minorHAnsi"/>
        </w:rPr>
        <w:t>Roots Natuurlijk is gerechtigd om een bestelling pas te verzenden nadat de betaling volledig is ontvangen;</w:t>
      </w:r>
      <w:r w:rsidR="00290303" w:rsidRPr="00C3510E">
        <w:t xml:space="preserve"> bij mislukte </w:t>
      </w:r>
      <w:r w:rsidR="00BB0B1E" w:rsidRPr="00C3510E">
        <w:t>(automatische)</w:t>
      </w:r>
      <w:r w:rsidR="00290303" w:rsidRPr="00C3510E">
        <w:t>incasso kan de bestelling automatisch worden gepauzeerd,</w:t>
      </w:r>
    </w:p>
    <w:p w14:paraId="5F162F38" w14:textId="77777777" w:rsidR="00614C3E" w:rsidRPr="00C3510E" w:rsidRDefault="00614C3E" w:rsidP="00614C3E">
      <w:pPr>
        <w:pStyle w:val="Lijstalinea"/>
        <w:numPr>
          <w:ilvl w:val="2"/>
          <w:numId w:val="7"/>
        </w:numPr>
        <w:rPr>
          <w:rFonts w:cstheme="minorHAnsi"/>
        </w:rPr>
      </w:pPr>
      <w:r w:rsidRPr="00C3510E">
        <w:rPr>
          <w:rFonts w:cstheme="minorHAnsi"/>
        </w:rPr>
        <w:t>De consument is verplicht juiste betaalgegevens te verstrekken en eventuele onjuistheden onverwijld te melden;</w:t>
      </w:r>
    </w:p>
    <w:p w14:paraId="711E62F0" w14:textId="77777777" w:rsidR="00614C3E" w:rsidRPr="00C3510E" w:rsidRDefault="00614C3E" w:rsidP="00614C3E">
      <w:pPr>
        <w:pStyle w:val="Lijstalinea"/>
        <w:numPr>
          <w:ilvl w:val="2"/>
          <w:numId w:val="7"/>
        </w:numPr>
        <w:rPr>
          <w:rFonts w:cstheme="minorHAnsi"/>
        </w:rPr>
      </w:pPr>
      <w:r w:rsidRPr="00C3510E">
        <w:rPr>
          <w:rFonts w:cstheme="minorHAnsi"/>
        </w:rPr>
        <w:t>In geval van wanbetaling door de consument is Roots Natuurlijk gerechtigd de overeenkomst te ontbinden of de uitvoering ervan op te schorten totdat de betaling is voldaan;</w:t>
      </w:r>
    </w:p>
    <w:p w14:paraId="35C68B19" w14:textId="6BBCED35" w:rsidR="00614C3E" w:rsidRPr="00C3510E" w:rsidRDefault="00614C3E" w:rsidP="00614C3E">
      <w:pPr>
        <w:pStyle w:val="Lijstalinea"/>
        <w:numPr>
          <w:ilvl w:val="2"/>
          <w:numId w:val="7"/>
        </w:numPr>
        <w:rPr>
          <w:rFonts w:cstheme="minorHAnsi"/>
        </w:rPr>
      </w:pPr>
      <w:r w:rsidRPr="00C3510E">
        <w:rPr>
          <w:rFonts w:cstheme="minorHAnsi"/>
        </w:rPr>
        <w:t>Alle door de consument verschuldigde bedragen dienen zonder korting of verrekening te worden voldaan, tenzij uitdrukkelijk anders is overeengekomen.</w:t>
      </w:r>
    </w:p>
    <w:p w14:paraId="51AACA2F" w14:textId="316296AD" w:rsidR="00614C3E" w:rsidRPr="00C3510E" w:rsidRDefault="00614C3E" w:rsidP="0065470F">
      <w:pPr>
        <w:pStyle w:val="Kop1"/>
        <w:rPr>
          <w:rFonts w:asciiTheme="minorHAnsi" w:hAnsiTheme="minorHAnsi" w:cstheme="minorHAnsi"/>
          <w:lang w:val="nl-NL"/>
        </w:rPr>
      </w:pPr>
      <w:bookmarkStart w:id="29" w:name="_Toc215949176"/>
      <w:r w:rsidRPr="00C3510E">
        <w:rPr>
          <w:rFonts w:asciiTheme="minorHAnsi" w:hAnsiTheme="minorHAnsi" w:cstheme="minorHAnsi"/>
          <w:lang w:val="nl-NL"/>
        </w:rPr>
        <w:t>Artikel 9 – Levering</w:t>
      </w:r>
      <w:bookmarkEnd w:id="29"/>
      <w:r w:rsidRPr="00C3510E">
        <w:rPr>
          <w:rFonts w:asciiTheme="minorHAnsi" w:hAnsiTheme="minorHAnsi" w:cstheme="minorHAnsi"/>
          <w:lang w:val="nl-NL"/>
        </w:rPr>
        <w:t xml:space="preserve"> </w:t>
      </w:r>
    </w:p>
    <w:p w14:paraId="1ABDC565" w14:textId="77777777" w:rsidR="00614C3E" w:rsidRPr="00C3510E" w:rsidRDefault="00614C3E" w:rsidP="00614C3E">
      <w:pPr>
        <w:numPr>
          <w:ilvl w:val="0"/>
          <w:numId w:val="8"/>
        </w:numPr>
        <w:spacing w:after="0" w:line="240" w:lineRule="auto"/>
        <w:rPr>
          <w:rFonts w:eastAsia="Times New Roman" w:cstheme="minorHAnsi"/>
          <w:lang w:val="nl-NL"/>
        </w:rPr>
      </w:pPr>
      <w:r w:rsidRPr="00C3510E">
        <w:rPr>
          <w:rFonts w:eastAsia="Times New Roman" w:cstheme="minorHAnsi"/>
          <w:lang w:val="nl-NL"/>
        </w:rPr>
        <w:t>Roots Natuurlijk zal de grootst mogelijke zorgvuldigheid in acht nemen bij het in ontvangst nemen en bij de uitvoering van bestellingen van producten en bij de beoordeling van aanvragen tot verlening van diensten.</w:t>
      </w:r>
    </w:p>
    <w:p w14:paraId="7D4A62F8" w14:textId="77777777" w:rsidR="00614C3E" w:rsidRPr="00C3510E" w:rsidRDefault="00614C3E" w:rsidP="00614C3E">
      <w:pPr>
        <w:numPr>
          <w:ilvl w:val="0"/>
          <w:numId w:val="8"/>
        </w:numPr>
        <w:spacing w:after="0" w:line="240" w:lineRule="auto"/>
        <w:rPr>
          <w:rFonts w:eastAsia="Times New Roman" w:cstheme="minorHAnsi"/>
          <w:lang w:val="nl-NL"/>
        </w:rPr>
      </w:pPr>
      <w:r w:rsidRPr="00C3510E">
        <w:rPr>
          <w:rFonts w:eastAsia="Times New Roman" w:cstheme="minorHAnsi"/>
          <w:lang w:val="nl-NL"/>
        </w:rPr>
        <w:t>Als plaats van levering geldt het adres dat de consument aan Roots Natuurlijk kenbaar heeft gemaakt.</w:t>
      </w:r>
    </w:p>
    <w:p w14:paraId="29C3B589" w14:textId="5C183560" w:rsidR="00614C3E" w:rsidRPr="00C3510E" w:rsidRDefault="00614C3E" w:rsidP="00614C3E">
      <w:pPr>
        <w:numPr>
          <w:ilvl w:val="0"/>
          <w:numId w:val="8"/>
        </w:numPr>
        <w:spacing w:after="0" w:line="240" w:lineRule="auto"/>
        <w:rPr>
          <w:rFonts w:eastAsia="Times New Roman" w:cstheme="minorHAnsi"/>
          <w:lang w:val="nl-NL"/>
        </w:rPr>
      </w:pPr>
      <w:r w:rsidRPr="00C3510E">
        <w:rPr>
          <w:rFonts w:eastAsia="Times New Roman" w:cstheme="minorHAnsi"/>
          <w:lang w:val="nl-NL"/>
        </w:rPr>
        <w:t xml:space="preserve">Roots Natuurlijk streeft ernaar bestellingen binnen 2-5 werkdagen na betaling te leveren. De genoemde termijn is indicatief en geen harde termijn. </w:t>
      </w:r>
      <w:r w:rsidRPr="00C3510E">
        <w:rPr>
          <w:rFonts w:eastAsia="Times New Roman" w:cstheme="minorHAnsi"/>
          <w:lang w:val="nl-NL"/>
        </w:rPr>
        <w:br/>
        <w:t xml:space="preserve">Met inachtneming van hetgeen hierover in artikel 4 van deze algemene voorwaarden is vermeld, zal Roots </w:t>
      </w:r>
      <w:r w:rsidR="00290303" w:rsidRPr="00C3510E">
        <w:rPr>
          <w:rFonts w:eastAsia="Times New Roman" w:cstheme="minorHAnsi"/>
          <w:lang w:val="nl-NL"/>
        </w:rPr>
        <w:t>N</w:t>
      </w:r>
      <w:r w:rsidRPr="00C3510E">
        <w:rPr>
          <w:rFonts w:eastAsia="Times New Roman" w:cstheme="minorHAnsi"/>
          <w:lang w:val="nl-NL"/>
        </w:rPr>
        <w:t xml:space="preserve">atuurlijk geaccepteerde bestellingen met bekwame spoed doch uiterlijk binnen 30 dagen uitvoeren, tenzij een andere leveringstermijn is overeengekomen. </w:t>
      </w:r>
      <w:r w:rsidRPr="00C3510E">
        <w:rPr>
          <w:rFonts w:eastAsia="Times New Roman" w:cstheme="minorHAnsi"/>
          <w:lang w:val="nl-NL"/>
        </w:rPr>
        <w:br/>
        <w:t>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541822E8" w14:textId="77777777" w:rsidR="00614C3E" w:rsidRPr="00C3510E" w:rsidRDefault="00614C3E" w:rsidP="00614C3E">
      <w:pPr>
        <w:numPr>
          <w:ilvl w:val="0"/>
          <w:numId w:val="8"/>
        </w:numPr>
        <w:spacing w:after="0" w:line="240" w:lineRule="auto"/>
        <w:rPr>
          <w:rFonts w:eastAsia="Times New Roman" w:cstheme="minorHAnsi"/>
          <w:lang w:val="nl-NL"/>
        </w:rPr>
      </w:pPr>
      <w:r w:rsidRPr="00C3510E">
        <w:rPr>
          <w:rFonts w:eastAsia="Times New Roman" w:cstheme="minorHAnsi"/>
          <w:lang w:val="nl-NL"/>
        </w:rPr>
        <w:t>Na ontbinding conform lid 3, zal Roots Natuurlijk het bedrag dat de consument betaald heeft onverwijld terugbetalen.</w:t>
      </w:r>
    </w:p>
    <w:p w14:paraId="45D28CEC" w14:textId="77777777" w:rsidR="00614C3E" w:rsidRPr="00C3510E" w:rsidRDefault="00614C3E" w:rsidP="00614C3E">
      <w:pPr>
        <w:numPr>
          <w:ilvl w:val="0"/>
          <w:numId w:val="8"/>
        </w:numPr>
        <w:spacing w:after="0" w:line="240" w:lineRule="auto"/>
        <w:rPr>
          <w:rFonts w:eastAsia="Times New Roman" w:cstheme="minorHAnsi"/>
          <w:lang w:val="nl-NL"/>
        </w:rPr>
      </w:pPr>
      <w:r w:rsidRPr="00C3510E">
        <w:rPr>
          <w:rFonts w:eastAsia="Times New Roman" w:cstheme="minorHAnsi"/>
          <w:bCs/>
          <w:lang w:val="nl-NL"/>
        </w:rPr>
        <w:t>Roots Natuurlijk zal alle redelijke inspanningen leveren om bestellingen tijdig te bezorgen. Het risico van beschadiging en/of vermissing van producten berust bij Roots Natuurlijk tot het moment van bezorging aan de consument of een vooraf aangewezen en aan Roots Natuurlijk bekend gemaakte vertegenwoordiger, tenzij uitdrukkelijk anders is overeengekomen.</w:t>
      </w:r>
    </w:p>
    <w:p w14:paraId="39750975" w14:textId="06D22CB6" w:rsidR="00614C3E" w:rsidRPr="00C3510E" w:rsidRDefault="00614C3E" w:rsidP="00614C3E">
      <w:pPr>
        <w:ind w:left="360"/>
        <w:rPr>
          <w:rFonts w:eastAsia="Times New Roman" w:cstheme="minorHAnsi"/>
          <w:bCs/>
          <w:lang w:val="nl-NL"/>
        </w:rPr>
      </w:pPr>
      <w:r w:rsidRPr="00C3510E">
        <w:rPr>
          <w:rFonts w:eastAsia="Times New Roman" w:cstheme="minorHAnsi"/>
          <w:bCs/>
          <w:lang w:val="nl-NL"/>
        </w:rPr>
        <w:lastRenderedPageBreak/>
        <w:t xml:space="preserve">Vertragingen bij de vervoerder kunnen optreden, maar doen geen afbreuk aan de verantwoordelijkheid van Roots Natuurlijk voor levering conform de overeenkomst en de rechten van de consument, inclusief het recht op ontbinding en terugbetaling conform lid 4. </w:t>
      </w:r>
    </w:p>
    <w:p w14:paraId="42157250" w14:textId="48492F76" w:rsidR="00071D76" w:rsidRPr="00C3510E" w:rsidRDefault="00071D76" w:rsidP="00071D76">
      <w:pPr>
        <w:numPr>
          <w:ilvl w:val="0"/>
          <w:numId w:val="8"/>
        </w:numPr>
        <w:spacing w:after="0" w:line="240" w:lineRule="auto"/>
        <w:rPr>
          <w:rFonts w:eastAsia="Times New Roman" w:cstheme="minorHAnsi"/>
          <w:lang w:val="nl-NL"/>
        </w:rPr>
      </w:pPr>
      <w:r w:rsidRPr="00C3510E">
        <w:rPr>
          <w:rFonts w:eastAsia="Times New Roman" w:cstheme="minorHAnsi"/>
          <w:b/>
          <w:bCs/>
          <w:lang w:val="nl-NL"/>
        </w:rPr>
        <w:t>Algemene levering</w:t>
      </w:r>
      <w:r w:rsidRPr="00C3510E">
        <w:rPr>
          <w:rFonts w:eastAsia="Times New Roman" w:cstheme="minorHAnsi"/>
          <w:lang w:val="nl-NL"/>
        </w:rPr>
        <w:t xml:space="preserve"> geschiedt via een door Roots Natuurlijk gekozen vervoerder, zoals PostNL of DHL, tenzij anders overeengekomen.</w:t>
      </w:r>
    </w:p>
    <w:p w14:paraId="7C3CD42F" w14:textId="77777777" w:rsidR="00071D76" w:rsidRPr="00C3510E" w:rsidRDefault="00071D76" w:rsidP="00071D76">
      <w:pPr>
        <w:spacing w:after="0" w:line="240" w:lineRule="auto"/>
        <w:rPr>
          <w:rFonts w:eastAsia="Times New Roman" w:cstheme="minorHAnsi"/>
          <w:b/>
          <w:bCs/>
          <w:lang w:val="nl-NL"/>
        </w:rPr>
      </w:pPr>
    </w:p>
    <w:p w14:paraId="3AAEA466" w14:textId="6840F823" w:rsidR="00071D76" w:rsidRPr="00C3510E" w:rsidRDefault="00667C6B" w:rsidP="00071D76">
      <w:pPr>
        <w:spacing w:after="0" w:line="240" w:lineRule="auto"/>
        <w:rPr>
          <w:rFonts w:eastAsia="Times New Roman" w:cstheme="minorHAnsi"/>
          <w:b/>
          <w:bCs/>
          <w:lang w:val="nl-NL"/>
        </w:rPr>
      </w:pPr>
      <w:r w:rsidRPr="00C3510E">
        <w:rPr>
          <w:rFonts w:eastAsia="Times New Roman" w:cstheme="minorHAnsi"/>
          <w:b/>
          <w:bCs/>
          <w:lang w:val="nl-NL"/>
        </w:rPr>
        <w:t>Lokale voordeelservice</w:t>
      </w:r>
    </w:p>
    <w:p w14:paraId="733782B4" w14:textId="1BB99D0C"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 xml:space="preserve">De </w:t>
      </w:r>
      <w:r w:rsidR="00667C6B" w:rsidRPr="00C3510E">
        <w:rPr>
          <w:rFonts w:eastAsia="Times New Roman" w:cstheme="minorHAnsi"/>
        </w:rPr>
        <w:t>lokale voordeelservice</w:t>
      </w:r>
      <w:r w:rsidRPr="00C3510E">
        <w:rPr>
          <w:rFonts w:eastAsia="Times New Roman" w:cstheme="minorHAnsi"/>
        </w:rPr>
        <w:t xml:space="preserve"> is uitsluitend beschikbaar voor </w:t>
      </w:r>
      <w:r w:rsidR="00667C6B" w:rsidRPr="00C3510E">
        <w:rPr>
          <w:rFonts w:eastAsia="Times New Roman" w:cstheme="minorHAnsi"/>
        </w:rPr>
        <w:t>afleveradressen</w:t>
      </w:r>
      <w:r w:rsidRPr="00C3510E">
        <w:rPr>
          <w:rFonts w:eastAsia="Times New Roman" w:cstheme="minorHAnsi"/>
        </w:rPr>
        <w:t xml:space="preserve"> binnen </w:t>
      </w:r>
      <w:r w:rsidR="00667C6B" w:rsidRPr="00C3510E">
        <w:rPr>
          <w:rFonts w:eastAsia="Times New Roman" w:cstheme="minorHAnsi"/>
        </w:rPr>
        <w:t>een straal van 12 kilometer</w:t>
      </w:r>
      <w:r w:rsidRPr="00C3510E">
        <w:rPr>
          <w:rFonts w:eastAsia="Times New Roman" w:cstheme="minorHAnsi"/>
        </w:rPr>
        <w:t xml:space="preserve"> </w:t>
      </w:r>
      <w:r w:rsidR="00667C6B" w:rsidRPr="00C3510E">
        <w:rPr>
          <w:rFonts w:eastAsia="Times New Roman" w:cstheme="minorHAnsi"/>
        </w:rPr>
        <w:t>rondom de vestigingslocatie van Roots Natuurlijk</w:t>
      </w:r>
    </w:p>
    <w:p w14:paraId="4341811A" w14:textId="605783DE"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De consument kiest deze optie tijdens het afrekenen via ‘</w:t>
      </w:r>
      <w:r w:rsidR="0085655A" w:rsidRPr="00C3510E">
        <w:rPr>
          <w:rFonts w:eastAsia="Times New Roman" w:cstheme="minorHAnsi"/>
        </w:rPr>
        <w:t>Lokale voordeelservice’</w:t>
      </w:r>
      <w:r w:rsidRPr="00C3510E">
        <w:rPr>
          <w:rFonts w:eastAsia="Times New Roman" w:cstheme="minorHAnsi"/>
        </w:rPr>
        <w:t>. Roots Natuurlijk behoudt zich het recht voor om een opgegeven adres te controleren.</w:t>
      </w:r>
    </w:p>
    <w:p w14:paraId="7E6EB401" w14:textId="77777777"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Roots Natuurlijk streeft ernaar te bezorgen op de door de consument geselecteerde bezorgdag. Indien deze dag niet haalbaar is, kiest Roots Natuurlijk in overleg met de consument een alternatieve bezorgdatum. De gekozen datum via de website is daarmee indicatief en niet bindend.</w:t>
      </w:r>
    </w:p>
    <w:p w14:paraId="261511D9" w14:textId="7ECA3A5B"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 xml:space="preserve">De </w:t>
      </w:r>
      <w:r w:rsidR="0085655A" w:rsidRPr="00C3510E">
        <w:rPr>
          <w:rFonts w:eastAsia="Times New Roman" w:cstheme="minorHAnsi"/>
        </w:rPr>
        <w:t>lokale voordeelservice</w:t>
      </w:r>
      <w:r w:rsidRPr="00C3510E">
        <w:rPr>
          <w:rFonts w:eastAsia="Times New Roman" w:cstheme="minorHAnsi"/>
        </w:rPr>
        <w:t xml:space="preserve"> is kosteloos en omvat persoonlijke bezorging aan huis.</w:t>
      </w:r>
    </w:p>
    <w:p w14:paraId="1D8B4B8D" w14:textId="77777777"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Indien de consument niet thuis is op het opgegeven bezorgmoment kan Roots Natuurlijk de bestelling opnieuw aanbieden op een alternatieve dag</w:t>
      </w:r>
    </w:p>
    <w:p w14:paraId="6238B7E3" w14:textId="1B4F98C9"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 xml:space="preserve">Roots Natuurlijk behoudt zich het recht voor om de </w:t>
      </w:r>
      <w:r w:rsidR="0085655A" w:rsidRPr="00C3510E">
        <w:rPr>
          <w:rFonts w:eastAsia="Times New Roman" w:cstheme="minorHAnsi"/>
        </w:rPr>
        <w:t>lokale voordeelservice</w:t>
      </w:r>
      <w:r w:rsidRPr="00C3510E">
        <w:rPr>
          <w:rFonts w:eastAsia="Times New Roman" w:cstheme="minorHAnsi"/>
        </w:rPr>
        <w:t xml:space="preserve"> tijdelijk op te schorten wegens overmacht, feestdagen, drukte of weersomstandigheden.</w:t>
      </w:r>
    </w:p>
    <w:p w14:paraId="086809A7" w14:textId="0AF55B28" w:rsidR="00071D76" w:rsidRPr="00C3510E" w:rsidRDefault="00071D76" w:rsidP="00071D76">
      <w:pPr>
        <w:pStyle w:val="Lijstalinea"/>
        <w:numPr>
          <w:ilvl w:val="0"/>
          <w:numId w:val="20"/>
        </w:numPr>
        <w:spacing w:after="0" w:line="240" w:lineRule="auto"/>
        <w:rPr>
          <w:rFonts w:eastAsia="Times New Roman" w:cstheme="minorHAnsi"/>
        </w:rPr>
      </w:pPr>
      <w:r w:rsidRPr="00C3510E">
        <w:rPr>
          <w:rFonts w:eastAsia="Times New Roman" w:cstheme="minorHAnsi"/>
        </w:rPr>
        <w:t xml:space="preserve">Bezorgtijden binnen de </w:t>
      </w:r>
      <w:r w:rsidR="0085655A" w:rsidRPr="00C3510E">
        <w:rPr>
          <w:rFonts w:eastAsia="Times New Roman" w:cstheme="minorHAnsi"/>
        </w:rPr>
        <w:t>lokale voordeelservice</w:t>
      </w:r>
      <w:r w:rsidRPr="00C3510E">
        <w:rPr>
          <w:rFonts w:eastAsia="Times New Roman" w:cstheme="minorHAnsi"/>
        </w:rPr>
        <w:t xml:space="preserve"> zijn indicatief. Er kunnen geen rechten worden ontleend aan een specifiek tijdvak.</w:t>
      </w:r>
    </w:p>
    <w:p w14:paraId="6BAA748F" w14:textId="77777777" w:rsidR="002C7406" w:rsidRPr="00C3510E" w:rsidRDefault="002C7406" w:rsidP="00614C3E">
      <w:pPr>
        <w:ind w:left="360"/>
        <w:rPr>
          <w:rFonts w:eastAsia="Times New Roman" w:cstheme="minorHAnsi"/>
          <w:bCs/>
          <w:lang w:val="nl-NL"/>
        </w:rPr>
      </w:pPr>
    </w:p>
    <w:p w14:paraId="3674549A" w14:textId="42A7F482" w:rsidR="00614C3E" w:rsidRPr="00C3510E" w:rsidRDefault="00614C3E" w:rsidP="00614C3E">
      <w:pPr>
        <w:pStyle w:val="Kop1"/>
        <w:rPr>
          <w:rFonts w:asciiTheme="minorHAnsi" w:hAnsiTheme="minorHAnsi" w:cstheme="minorHAnsi"/>
          <w:lang w:val="nl-NL"/>
        </w:rPr>
      </w:pPr>
      <w:bookmarkStart w:id="30" w:name="_Toc215949177"/>
      <w:r w:rsidRPr="00C3510E">
        <w:rPr>
          <w:rFonts w:asciiTheme="minorHAnsi" w:eastAsia="Times New Roman" w:hAnsiTheme="minorHAnsi" w:cstheme="minorHAnsi"/>
          <w:lang w:val="nl-NL"/>
        </w:rPr>
        <w:t xml:space="preserve">Artikel 10 – </w:t>
      </w:r>
      <w:r w:rsidRPr="00C3510E">
        <w:rPr>
          <w:rFonts w:asciiTheme="minorHAnsi" w:hAnsiTheme="minorHAnsi" w:cstheme="minorHAnsi"/>
          <w:lang w:val="nl-NL"/>
        </w:rPr>
        <w:t>Conformiteit en garantie</w:t>
      </w:r>
      <w:bookmarkEnd w:id="30"/>
      <w:r w:rsidRPr="00C3510E">
        <w:rPr>
          <w:rFonts w:asciiTheme="minorHAnsi" w:hAnsiTheme="minorHAnsi" w:cstheme="minorHAnsi"/>
          <w:lang w:val="nl-NL"/>
        </w:rPr>
        <w:t xml:space="preserve"> </w:t>
      </w:r>
    </w:p>
    <w:p w14:paraId="23DF04CF" w14:textId="77777777" w:rsidR="00614C3E" w:rsidRPr="00C3510E" w:rsidRDefault="00614C3E" w:rsidP="00614C3E">
      <w:pPr>
        <w:pStyle w:val="Lijstalinea"/>
        <w:numPr>
          <w:ilvl w:val="0"/>
          <w:numId w:val="9"/>
        </w:numPr>
        <w:rPr>
          <w:rFonts w:cstheme="minorHAnsi"/>
        </w:rPr>
      </w:pPr>
      <w:r w:rsidRPr="00C3510E">
        <w:rPr>
          <w:rFonts w:cstheme="minorHAnsi"/>
        </w:rPr>
        <w:t>Roots Natuurlijk staat ervoor in dat haar producten en/of diensten voldoen aan de overeenkomst, de vermelde specificaties, de redelijke eisen van kwaliteit en bruikbaarheid, en de op het moment van levering geldende wettelijke voorschriften en overheidsregels.</w:t>
      </w:r>
    </w:p>
    <w:p w14:paraId="3DC84241" w14:textId="032A6180" w:rsidR="00614C3E" w:rsidRPr="00C3510E" w:rsidRDefault="00614C3E" w:rsidP="00614C3E">
      <w:pPr>
        <w:pStyle w:val="Lijstalinea"/>
        <w:numPr>
          <w:ilvl w:val="0"/>
          <w:numId w:val="9"/>
        </w:numPr>
        <w:rPr>
          <w:rFonts w:cstheme="minorHAnsi"/>
        </w:rPr>
      </w:pPr>
      <w:r w:rsidRPr="00C3510E">
        <w:rPr>
          <w:rFonts w:cstheme="minorHAnsi"/>
        </w:rPr>
        <w:t>De producten van Roots Natuurlijk zijn bedoeld ter ondersteuning van een gezonde, natuurlijke levensstijl. Zij zijn niet bedoeld als vervanging van medische behandeling, diagnose of medicatie.</w:t>
      </w:r>
      <w:r w:rsidR="00295D88" w:rsidRPr="00C3510E">
        <w:rPr>
          <w:rFonts w:cstheme="minorHAnsi"/>
        </w:rPr>
        <w:t xml:space="preserve"> Raadpleeg bij twijfel een arts.</w:t>
      </w:r>
    </w:p>
    <w:p w14:paraId="46A29546" w14:textId="77777777" w:rsidR="00614C3E" w:rsidRPr="00C3510E" w:rsidRDefault="00614C3E" w:rsidP="00614C3E">
      <w:pPr>
        <w:pStyle w:val="Lijstalinea"/>
        <w:numPr>
          <w:ilvl w:val="0"/>
          <w:numId w:val="9"/>
        </w:numPr>
        <w:rPr>
          <w:rFonts w:cstheme="minorHAnsi"/>
        </w:rPr>
      </w:pPr>
      <w:r w:rsidRPr="00C3510E">
        <w:rPr>
          <w:rFonts w:cstheme="minorHAnsi"/>
        </w:rPr>
        <w:t>Eventuele adviezen of productinformatie van Roots Natuurlijk zijn gebaseerd op algemeen beschikbare kennis over natuurlijke ingrediënten. Hieraan kunnen geen geneeskundige of therapeutische claims worden ontleend.</w:t>
      </w:r>
    </w:p>
    <w:p w14:paraId="66457A37" w14:textId="36A43F98" w:rsidR="00614C3E" w:rsidRPr="00C3510E" w:rsidRDefault="00614C3E" w:rsidP="00614C3E">
      <w:pPr>
        <w:pStyle w:val="Lijstalinea"/>
        <w:numPr>
          <w:ilvl w:val="0"/>
          <w:numId w:val="9"/>
        </w:numPr>
        <w:rPr>
          <w:rFonts w:cstheme="minorHAnsi"/>
        </w:rPr>
      </w:pPr>
      <w:r w:rsidRPr="00C3510E">
        <w:rPr>
          <w:rFonts w:cstheme="minorHAnsi"/>
        </w:rPr>
        <w:t>Een door Roots Natuurlijk, haar toeleveranciers of producenten verstrekte extra garantie beperkt nimmer de wettelijke rechten en vorderingen die de consument heeft op grond van de overeenkomst indien Roots Natuurlijk tekortschiet in de nakoming daarvan.</w:t>
      </w:r>
    </w:p>
    <w:p w14:paraId="56287F30" w14:textId="4330C9DC" w:rsidR="0058341D" w:rsidRPr="00C3510E" w:rsidRDefault="0058341D" w:rsidP="00614C3E">
      <w:pPr>
        <w:pStyle w:val="Lijstalinea"/>
        <w:numPr>
          <w:ilvl w:val="0"/>
          <w:numId w:val="9"/>
        </w:numPr>
        <w:rPr>
          <w:rFonts w:cstheme="minorHAnsi"/>
        </w:rPr>
      </w:pPr>
      <w:r w:rsidRPr="00C3510E">
        <w:rPr>
          <w:rFonts w:cstheme="minorHAnsi"/>
        </w:rPr>
        <w:t>Natuurlijke producten kunnen variëren in kleur, smaak en geur. Dit vormt geen gebrek of non-conformiteit.</w:t>
      </w:r>
    </w:p>
    <w:p w14:paraId="126E7D61" w14:textId="11A9B656" w:rsidR="00614C3E" w:rsidRPr="00C3510E" w:rsidRDefault="00614C3E" w:rsidP="00614C3E">
      <w:pPr>
        <w:pStyle w:val="Lijstalinea"/>
        <w:numPr>
          <w:ilvl w:val="0"/>
          <w:numId w:val="9"/>
        </w:numPr>
        <w:rPr>
          <w:rFonts w:cstheme="minorHAnsi"/>
        </w:rPr>
      </w:pPr>
      <w:r w:rsidRPr="00C3510E">
        <w:rPr>
          <w:rFonts w:cstheme="minorHAnsi"/>
        </w:rPr>
        <w:t>Onder extra garantie wordt verstaan iedere toezegging van Roots Natuurlijk of haar leveranciers waarmee aan de consument bepaalde rechten worden toegekend die verder gaan dan wettelijk verplicht is.</w:t>
      </w:r>
    </w:p>
    <w:p w14:paraId="3BEC0265" w14:textId="77777777" w:rsidR="00B9147D" w:rsidRDefault="00B9147D">
      <w:pPr>
        <w:spacing w:after="160" w:line="259" w:lineRule="auto"/>
        <w:rPr>
          <w:rFonts w:eastAsiaTheme="majorEastAsia" w:cstheme="minorHAnsi"/>
          <w:b/>
          <w:bCs/>
          <w:color w:val="2F5496" w:themeColor="accent1" w:themeShade="BF"/>
          <w:sz w:val="28"/>
          <w:szCs w:val="28"/>
          <w:lang w:val="nl-NL"/>
        </w:rPr>
      </w:pPr>
      <w:bookmarkStart w:id="31" w:name="_Toc213758819"/>
      <w:r>
        <w:rPr>
          <w:rFonts w:cstheme="minorHAnsi"/>
          <w:lang w:val="nl-NL"/>
        </w:rPr>
        <w:br w:type="page"/>
      </w:r>
    </w:p>
    <w:p w14:paraId="4AD7F305" w14:textId="36DC4912" w:rsidR="00614C3E" w:rsidRPr="00C3510E" w:rsidRDefault="00614C3E" w:rsidP="00614C3E">
      <w:pPr>
        <w:pStyle w:val="Kop1"/>
        <w:rPr>
          <w:rFonts w:asciiTheme="minorHAnsi" w:hAnsiTheme="minorHAnsi" w:cstheme="minorHAnsi"/>
          <w:lang w:val="nl-NL"/>
        </w:rPr>
      </w:pPr>
      <w:bookmarkStart w:id="32" w:name="_Toc215949178"/>
      <w:r w:rsidRPr="00C3510E">
        <w:rPr>
          <w:rFonts w:asciiTheme="minorHAnsi" w:hAnsiTheme="minorHAnsi" w:cstheme="minorHAnsi"/>
          <w:lang w:val="nl-NL"/>
        </w:rPr>
        <w:lastRenderedPageBreak/>
        <w:t>Artikel 11 – Aansprakelijkheid</w:t>
      </w:r>
      <w:bookmarkEnd w:id="31"/>
      <w:bookmarkEnd w:id="32"/>
    </w:p>
    <w:p w14:paraId="5992DC02" w14:textId="77777777" w:rsidR="00614C3E" w:rsidRPr="00C3510E" w:rsidRDefault="00614C3E" w:rsidP="00614C3E">
      <w:pPr>
        <w:pStyle w:val="Lijstalinea"/>
        <w:numPr>
          <w:ilvl w:val="0"/>
          <w:numId w:val="10"/>
        </w:numPr>
        <w:rPr>
          <w:rFonts w:cstheme="minorHAnsi"/>
        </w:rPr>
      </w:pPr>
      <w:r w:rsidRPr="00C3510E">
        <w:rPr>
          <w:rFonts w:cstheme="minorHAnsi"/>
        </w:rPr>
        <w:t>De producten van Roots Natuurlijk zijn natuurlijke voedingsmiddelen en/of kruidentheeën. Zij zijn niet bedoeld om ziekten te diagnosticeren, behandelen, genezen of voorkomen.</w:t>
      </w:r>
    </w:p>
    <w:p w14:paraId="720F26B8" w14:textId="77777777" w:rsidR="00614C3E" w:rsidRPr="00C3510E" w:rsidRDefault="00614C3E" w:rsidP="00614C3E">
      <w:pPr>
        <w:pStyle w:val="Lijstalinea"/>
        <w:numPr>
          <w:ilvl w:val="0"/>
          <w:numId w:val="10"/>
        </w:numPr>
        <w:rPr>
          <w:rFonts w:cstheme="minorHAnsi"/>
        </w:rPr>
      </w:pPr>
      <w:r w:rsidRPr="00C3510E">
        <w:rPr>
          <w:rFonts w:cstheme="minorHAnsi"/>
        </w:rPr>
        <w:t>Raadpleeg bij twijfel of gezondheidsklachten altijd een arts of apotheker.</w:t>
      </w:r>
    </w:p>
    <w:p w14:paraId="4A4D538F" w14:textId="6C9D3FD7" w:rsidR="00614C3E" w:rsidRPr="00C3510E" w:rsidRDefault="00295D88" w:rsidP="00614C3E">
      <w:pPr>
        <w:pStyle w:val="Lijstalinea"/>
        <w:numPr>
          <w:ilvl w:val="0"/>
          <w:numId w:val="10"/>
        </w:numPr>
        <w:rPr>
          <w:rFonts w:cstheme="minorHAnsi"/>
        </w:rPr>
      </w:pPr>
      <w:r w:rsidRPr="00C3510E">
        <w:t>Gebruik van de producten vindt plaats op eigen verantwoordelijkheid van de consument.</w:t>
      </w:r>
    </w:p>
    <w:p w14:paraId="056ADE4D" w14:textId="66B4CEE3" w:rsidR="0058341D" w:rsidRPr="00C3510E" w:rsidRDefault="0058341D" w:rsidP="00614C3E">
      <w:pPr>
        <w:pStyle w:val="Lijstalinea"/>
        <w:numPr>
          <w:ilvl w:val="0"/>
          <w:numId w:val="10"/>
        </w:numPr>
        <w:rPr>
          <w:rFonts w:cstheme="minorHAnsi"/>
        </w:rPr>
      </w:pPr>
      <w:r w:rsidRPr="00C3510E">
        <w:rPr>
          <w:rFonts w:cstheme="minorHAnsi"/>
        </w:rPr>
        <w:t>Coaching omvat geen medische, psychologische of therapeutische behandeling. Resultaten verschillen per persoon en kunnen niet worden gegarandeerd.</w:t>
      </w:r>
    </w:p>
    <w:p w14:paraId="138B7263" w14:textId="77777777" w:rsidR="00614C3E" w:rsidRPr="00C3510E" w:rsidRDefault="00614C3E" w:rsidP="00614C3E">
      <w:pPr>
        <w:pStyle w:val="Lijstalinea"/>
        <w:numPr>
          <w:ilvl w:val="0"/>
          <w:numId w:val="10"/>
        </w:numPr>
        <w:rPr>
          <w:rFonts w:cstheme="minorHAnsi"/>
        </w:rPr>
      </w:pPr>
      <w:r w:rsidRPr="00C3510E">
        <w:rPr>
          <w:rFonts w:cstheme="minorHAnsi"/>
        </w:rPr>
        <w:t>Roots Natuurlijk aanvaardt geen aansprakelijkheid voor schade, letsel of gevolgen voortvloeiend uit:</w:t>
      </w:r>
    </w:p>
    <w:p w14:paraId="67B006D8" w14:textId="77777777" w:rsidR="00614C3E" w:rsidRPr="00C3510E" w:rsidRDefault="00614C3E" w:rsidP="00614C3E">
      <w:pPr>
        <w:pStyle w:val="Lijstalinea"/>
        <w:numPr>
          <w:ilvl w:val="0"/>
          <w:numId w:val="11"/>
        </w:numPr>
        <w:rPr>
          <w:rFonts w:cstheme="minorHAnsi"/>
        </w:rPr>
      </w:pPr>
      <w:r w:rsidRPr="00C3510E">
        <w:rPr>
          <w:rFonts w:cstheme="minorHAnsi"/>
        </w:rPr>
        <w:t>verkeerd of onoordeelkundig gebruik van de producten;</w:t>
      </w:r>
    </w:p>
    <w:p w14:paraId="6703863A" w14:textId="77777777" w:rsidR="00614C3E" w:rsidRPr="00C3510E" w:rsidRDefault="00614C3E" w:rsidP="00614C3E">
      <w:pPr>
        <w:pStyle w:val="Lijstalinea"/>
        <w:numPr>
          <w:ilvl w:val="0"/>
          <w:numId w:val="11"/>
        </w:numPr>
        <w:rPr>
          <w:rFonts w:cstheme="minorHAnsi"/>
        </w:rPr>
      </w:pPr>
      <w:r w:rsidRPr="00C3510E">
        <w:rPr>
          <w:rFonts w:cstheme="minorHAnsi"/>
        </w:rPr>
        <w:t>allergische reacties (raadpleeg altijd het etiket voor mogelijke allergenen);</w:t>
      </w:r>
    </w:p>
    <w:p w14:paraId="0D413F48" w14:textId="77777777" w:rsidR="00614C3E" w:rsidRPr="00C3510E" w:rsidRDefault="00614C3E" w:rsidP="00614C3E">
      <w:pPr>
        <w:pStyle w:val="Lijstalinea"/>
        <w:numPr>
          <w:ilvl w:val="0"/>
          <w:numId w:val="11"/>
        </w:numPr>
        <w:rPr>
          <w:rFonts w:cstheme="minorHAnsi"/>
        </w:rPr>
      </w:pPr>
      <w:r w:rsidRPr="00C3510E">
        <w:rPr>
          <w:rFonts w:cstheme="minorHAnsi"/>
        </w:rPr>
        <w:t>interacties met medicijnen.</w:t>
      </w:r>
    </w:p>
    <w:p w14:paraId="794AF942" w14:textId="77777777" w:rsidR="00071D76" w:rsidRPr="00C3510E" w:rsidRDefault="00614C3E" w:rsidP="0058341D">
      <w:pPr>
        <w:pStyle w:val="Lijstalinea"/>
        <w:numPr>
          <w:ilvl w:val="0"/>
          <w:numId w:val="10"/>
        </w:numPr>
        <w:rPr>
          <w:rFonts w:cstheme="minorHAnsi"/>
        </w:rPr>
      </w:pPr>
      <w:r w:rsidRPr="00C3510E">
        <w:rPr>
          <w:rFonts w:cstheme="minorHAnsi"/>
        </w:rPr>
        <w:t>Voor zover wettelijk toegestaan, is de aansprakelijkheid van Roots Natuurlijk beperkt tot het bedrag dat in het desbetreffende geval door de verzekeraar wordt uitgekeerd of, bij ontbreken van een uitkering, tot het aankoopbedrag van het betreffende product.</w:t>
      </w:r>
    </w:p>
    <w:p w14:paraId="581E200D" w14:textId="4B9873E7" w:rsidR="00564FE7" w:rsidRPr="00C3510E" w:rsidRDefault="00071D76" w:rsidP="0058341D">
      <w:pPr>
        <w:pStyle w:val="Lijstalinea"/>
        <w:numPr>
          <w:ilvl w:val="0"/>
          <w:numId w:val="10"/>
        </w:numPr>
        <w:rPr>
          <w:rFonts w:cstheme="minorHAnsi"/>
        </w:rPr>
      </w:pPr>
      <w:r w:rsidRPr="00C3510E">
        <w:rPr>
          <w:rFonts w:cstheme="minorHAnsi"/>
        </w:rPr>
        <w:t xml:space="preserve">Roots Natuurlijk is niet aansprakelijk voor schade ontstaan doordat de consument onjuiste adresgegevens heeft verstrekt of niet aanwezig is op het gekozen bezorgmoment binnen de </w:t>
      </w:r>
      <w:r w:rsidR="00667C6B" w:rsidRPr="00C3510E">
        <w:rPr>
          <w:rFonts w:cstheme="minorHAnsi"/>
        </w:rPr>
        <w:t>lokale voordeelservice</w:t>
      </w:r>
      <w:r w:rsidRPr="00C3510E">
        <w:rPr>
          <w:rFonts w:cstheme="minorHAnsi"/>
        </w:rPr>
        <w:t>.</w:t>
      </w:r>
    </w:p>
    <w:p w14:paraId="2E36E772" w14:textId="08A90B2B" w:rsidR="00736D63" w:rsidRPr="00C3510E" w:rsidRDefault="00736D63" w:rsidP="00736D63">
      <w:pPr>
        <w:pStyle w:val="Kop1"/>
        <w:rPr>
          <w:rFonts w:asciiTheme="minorHAnsi" w:hAnsiTheme="minorHAnsi" w:cstheme="minorHAnsi"/>
          <w:lang w:val="nl-NL"/>
        </w:rPr>
      </w:pPr>
      <w:bookmarkStart w:id="33" w:name="_Toc215949179"/>
      <w:r w:rsidRPr="00C3510E">
        <w:rPr>
          <w:rFonts w:asciiTheme="minorHAnsi" w:hAnsiTheme="minorHAnsi" w:cstheme="minorHAnsi"/>
          <w:lang w:val="nl-NL"/>
        </w:rPr>
        <w:t>Artikel 12 – Klachtenprocedure</w:t>
      </w:r>
      <w:bookmarkEnd w:id="33"/>
    </w:p>
    <w:p w14:paraId="0DC3E792" w14:textId="77777777" w:rsidR="00736D63" w:rsidRPr="00C3510E" w:rsidRDefault="00736D63" w:rsidP="00736D63">
      <w:pPr>
        <w:pStyle w:val="Lijstalinea"/>
        <w:numPr>
          <w:ilvl w:val="0"/>
          <w:numId w:val="12"/>
        </w:numPr>
        <w:rPr>
          <w:rFonts w:cstheme="minorHAnsi"/>
        </w:rPr>
      </w:pPr>
      <w:r w:rsidRPr="00C3510E">
        <w:rPr>
          <w:rFonts w:cstheme="minorHAnsi"/>
        </w:rPr>
        <w:t xml:space="preserve">Klachten over de uitvoering van de overeenkomst dienen binnen een redelijke termijn nadat de consument het gebrek heeft geconstateerd, volledig en duidelijk omschreven te worden ingediend bij Roots Natuurlijk via </w:t>
      </w:r>
      <w:hyperlink r:id="rId6" w:history="1">
        <w:r w:rsidRPr="00C3510E">
          <w:rPr>
            <w:rStyle w:val="Hyperlink"/>
            <w:rFonts w:cstheme="minorHAnsi"/>
          </w:rPr>
          <w:t>info@rootsnatuurlijk.nl</w:t>
        </w:r>
      </w:hyperlink>
      <w:r w:rsidRPr="00C3510E">
        <w:rPr>
          <w:rFonts w:cstheme="minorHAnsi"/>
        </w:rPr>
        <w:t xml:space="preserve"> of per post naar het adres van Roots Natuurlijk.</w:t>
      </w:r>
    </w:p>
    <w:p w14:paraId="2F977746" w14:textId="4171CAC8" w:rsidR="00736D63" w:rsidRPr="00C3510E" w:rsidRDefault="00736D63" w:rsidP="00736D63">
      <w:pPr>
        <w:pStyle w:val="Lijstalinea"/>
        <w:numPr>
          <w:ilvl w:val="0"/>
          <w:numId w:val="12"/>
        </w:numPr>
        <w:rPr>
          <w:rFonts w:cstheme="minorHAnsi"/>
        </w:rPr>
      </w:pPr>
      <w:r w:rsidRPr="00C3510E">
        <w:rPr>
          <w:rFonts w:cstheme="minorHAnsi"/>
        </w:rPr>
        <w:t>Roots Natuurlijk zal een ingediende klacht binnen 14 dagen na ontvangst beantwoorden. Indien de klacht een langere verwerkingstijd vraagt, ontvangt de consument binnen 14 dagen een bericht van ontvangst met een indicatie van wanneer een inhoudelijke reactie kan worden verwacht.</w:t>
      </w:r>
    </w:p>
    <w:p w14:paraId="457D3F36" w14:textId="475293A4" w:rsidR="0058341D" w:rsidRPr="00C3510E" w:rsidRDefault="0058341D" w:rsidP="00736D63">
      <w:pPr>
        <w:pStyle w:val="Lijstalinea"/>
        <w:numPr>
          <w:ilvl w:val="0"/>
          <w:numId w:val="12"/>
        </w:numPr>
        <w:rPr>
          <w:rFonts w:cstheme="minorHAnsi"/>
        </w:rPr>
      </w:pPr>
      <w:r w:rsidRPr="00C3510E">
        <w:rPr>
          <w:rFonts w:cstheme="minorHAnsi"/>
        </w:rPr>
        <w:t xml:space="preserve">Indien de consument een klacht indient over een </w:t>
      </w:r>
      <w:proofErr w:type="spellStart"/>
      <w:r w:rsidRPr="00C3510E">
        <w:rPr>
          <w:rFonts w:cstheme="minorHAnsi"/>
        </w:rPr>
        <w:t>coachingstraject</w:t>
      </w:r>
      <w:proofErr w:type="spellEnd"/>
      <w:r w:rsidRPr="00C3510E">
        <w:rPr>
          <w:rFonts w:cstheme="minorHAnsi"/>
        </w:rPr>
        <w:t>, zal de klacht betrekking hebben op de kwaliteit van de geleverde dienst maar niet op de behaalde resultaten.</w:t>
      </w:r>
    </w:p>
    <w:p w14:paraId="60C78AD9" w14:textId="53B6F787" w:rsidR="00736D63" w:rsidRPr="00C3510E" w:rsidRDefault="00736D63" w:rsidP="00736D63">
      <w:pPr>
        <w:pStyle w:val="Lijstalinea"/>
        <w:numPr>
          <w:ilvl w:val="0"/>
          <w:numId w:val="12"/>
        </w:numPr>
        <w:rPr>
          <w:rFonts w:cstheme="minorHAnsi"/>
        </w:rPr>
      </w:pPr>
      <w:r w:rsidRPr="00C3510E">
        <w:rPr>
          <w:rFonts w:cstheme="minorHAnsi"/>
        </w:rPr>
        <w:t xml:space="preserve">Roots Natuurlijk streeft ernaar klachten in eerste instantie in onderling overleg op te lossen. De consument dient Roots Natuurlijk minimaal 4 weken de tijd te geven om de klacht op deze wijze af te handelen. </w:t>
      </w:r>
      <w:r w:rsidR="00295D88" w:rsidRPr="00C3510E">
        <w:t>Indien de klacht niet in onderling overleg kan worden opgelost, kan de consument het geschil voorleggen aan een bevoegde rechter of, indien gewenst, een onafhankelijke geschilleninstantie.</w:t>
      </w:r>
    </w:p>
    <w:p w14:paraId="13DCEEF1" w14:textId="77777777" w:rsidR="00736D63" w:rsidRPr="00C3510E" w:rsidRDefault="00736D63" w:rsidP="00736D63">
      <w:pPr>
        <w:pStyle w:val="Kop1"/>
        <w:rPr>
          <w:rFonts w:asciiTheme="minorHAnsi" w:hAnsiTheme="minorHAnsi" w:cstheme="minorHAnsi"/>
          <w:lang w:val="nl-NL"/>
        </w:rPr>
      </w:pPr>
      <w:bookmarkStart w:id="34" w:name="_Toc213758822"/>
      <w:bookmarkStart w:id="35" w:name="_Toc215949180"/>
      <w:r w:rsidRPr="00C3510E">
        <w:rPr>
          <w:rFonts w:asciiTheme="minorHAnsi" w:hAnsiTheme="minorHAnsi" w:cstheme="minorHAnsi"/>
          <w:lang w:val="nl-NL"/>
        </w:rPr>
        <w:t>Artikel 13 – Geschillen</w:t>
      </w:r>
      <w:bookmarkEnd w:id="34"/>
      <w:bookmarkEnd w:id="35"/>
    </w:p>
    <w:p w14:paraId="7B1031B1" w14:textId="3108D4DE" w:rsidR="00736D63" w:rsidRPr="00C3510E" w:rsidRDefault="00736D63" w:rsidP="00736D63">
      <w:pPr>
        <w:rPr>
          <w:rFonts w:cstheme="minorHAnsi"/>
          <w:lang w:val="nl-NL"/>
        </w:rPr>
      </w:pPr>
      <w:r w:rsidRPr="00C3510E">
        <w:rPr>
          <w:rFonts w:cstheme="minorHAnsi"/>
          <w:lang w:val="nl-NL"/>
        </w:rPr>
        <w:t>Op overeenkomsten tussen Roots Natuurlijk en de consument waarop deze algemene voorwaarden betrekking hebben, is uitsluitend Nederlands recht van toepassing.</w:t>
      </w:r>
    </w:p>
    <w:p w14:paraId="36354366" w14:textId="17813C7E" w:rsidR="00736D63" w:rsidRPr="00C3510E" w:rsidRDefault="00736D63" w:rsidP="00736D63">
      <w:pPr>
        <w:pStyle w:val="Kop1"/>
        <w:rPr>
          <w:rFonts w:asciiTheme="minorHAnsi" w:hAnsiTheme="minorHAnsi" w:cstheme="minorHAnsi"/>
          <w:lang w:val="nl-NL"/>
        </w:rPr>
      </w:pPr>
      <w:bookmarkStart w:id="36" w:name="_Toc215949181"/>
      <w:r w:rsidRPr="00C3510E">
        <w:rPr>
          <w:rFonts w:asciiTheme="minorHAnsi" w:hAnsiTheme="minorHAnsi" w:cstheme="minorHAnsi"/>
          <w:lang w:val="nl-NL"/>
        </w:rPr>
        <w:t>Artikel 14 – Overmacht</w:t>
      </w:r>
      <w:bookmarkEnd w:id="36"/>
    </w:p>
    <w:p w14:paraId="1F0206E9" w14:textId="7642E1AE" w:rsidR="00736D63" w:rsidRPr="00C3510E" w:rsidRDefault="00736D63" w:rsidP="00736D63">
      <w:pPr>
        <w:rPr>
          <w:rFonts w:cstheme="minorHAnsi"/>
          <w:lang w:val="nl-NL"/>
        </w:rPr>
      </w:pPr>
      <w:r w:rsidRPr="00C3510E">
        <w:rPr>
          <w:rFonts w:cstheme="minorHAnsi"/>
          <w:lang w:val="nl-NL"/>
        </w:rPr>
        <w:t>Roots Natuurlijk is niet gehouden tot nakoming van verplichtingen indien zij daartoe wordt verhinderd door overmacht. Duurt de overmacht langer dan 30 dagen, dan mogen beide partijen de overeenkomst zonder schadevergoeding ontbinden.</w:t>
      </w:r>
    </w:p>
    <w:p w14:paraId="2C3D04DD" w14:textId="09021C6A" w:rsidR="00736D63" w:rsidRPr="00C3510E" w:rsidRDefault="00736D63" w:rsidP="00736D63">
      <w:pPr>
        <w:pStyle w:val="Kop1"/>
        <w:rPr>
          <w:rFonts w:asciiTheme="minorHAnsi" w:hAnsiTheme="minorHAnsi" w:cstheme="minorHAnsi"/>
          <w:lang w:val="nl-NL"/>
        </w:rPr>
      </w:pPr>
      <w:bookmarkStart w:id="37" w:name="_Toc215949182"/>
      <w:r w:rsidRPr="00C3510E">
        <w:rPr>
          <w:rFonts w:asciiTheme="minorHAnsi" w:hAnsiTheme="minorHAnsi" w:cstheme="minorHAnsi"/>
          <w:lang w:val="nl-NL"/>
        </w:rPr>
        <w:lastRenderedPageBreak/>
        <w:t>Artikel 15 – Privacy en gegevensbescherming</w:t>
      </w:r>
      <w:bookmarkEnd w:id="37"/>
    </w:p>
    <w:p w14:paraId="0C8BAA8C" w14:textId="2E1CCC9C" w:rsidR="0058341D" w:rsidRPr="00C3510E" w:rsidRDefault="00736D63" w:rsidP="00736D63">
      <w:pPr>
        <w:rPr>
          <w:rFonts w:cstheme="minorHAnsi"/>
          <w:lang w:val="nl-NL"/>
        </w:rPr>
      </w:pPr>
      <w:r w:rsidRPr="00C3510E">
        <w:rPr>
          <w:rFonts w:cstheme="minorHAnsi"/>
          <w:lang w:val="nl-NL"/>
        </w:rPr>
        <w:t>Roots Natuurlijk verwerkt persoonsgegevens uitsluitend voor het uitvoeren van overeenkomsten, het afhandelen van bestellingen en het naleven van wettelijke verplichtingen.</w:t>
      </w:r>
      <w:r w:rsidRPr="00C3510E">
        <w:rPr>
          <w:rFonts w:cstheme="minorHAnsi"/>
          <w:lang w:val="nl-NL"/>
        </w:rPr>
        <w:br/>
        <w:t>De verwerking vindt plaats conform de Algemene Verordening Gegevensbescherming (AVG). Roots Natuurlijk verwerkt persoonsgegevens op grond van: (a) toestemming van de betrokkene, (b) uitvoering van een overeenkomst, of (c) een wettelijke verplichting.</w:t>
      </w:r>
      <w:r w:rsidR="003C72F1" w:rsidRPr="00C3510E">
        <w:rPr>
          <w:rFonts w:cstheme="minorHAnsi"/>
          <w:lang w:val="nl-NL"/>
        </w:rPr>
        <w:br/>
        <w:t>De gegevens zullen niet worden verkocht of worden gebruikt voor commerciële doeleinde.</w:t>
      </w:r>
      <w:r w:rsidRPr="00C3510E">
        <w:rPr>
          <w:rFonts w:cstheme="minorHAnsi"/>
          <w:lang w:val="nl-NL"/>
        </w:rPr>
        <w:br/>
      </w:r>
      <w:r w:rsidRPr="00C3510E">
        <w:rPr>
          <w:rFonts w:cstheme="minorHAnsi"/>
          <w:lang w:val="nl-NL"/>
        </w:rPr>
        <w:br/>
        <w:t xml:space="preserve">De consument heeft recht op inzage, correctie, verwijdering en </w:t>
      </w:r>
      <w:proofErr w:type="spellStart"/>
      <w:r w:rsidRPr="00C3510E">
        <w:rPr>
          <w:rFonts w:cstheme="minorHAnsi"/>
          <w:lang w:val="nl-NL"/>
        </w:rPr>
        <w:t>dataportabiliteit</w:t>
      </w:r>
      <w:proofErr w:type="spellEnd"/>
      <w:r w:rsidRPr="00C3510E">
        <w:rPr>
          <w:rFonts w:cstheme="minorHAnsi"/>
          <w:lang w:val="nl-NL"/>
        </w:rPr>
        <w:t xml:space="preserve"> van zijn gegevens, evenals het recht om bezwaar te maken tegen verwerking.</w:t>
      </w:r>
      <w:r w:rsidRPr="00C3510E">
        <w:rPr>
          <w:rFonts w:cstheme="minorHAnsi"/>
          <w:lang w:val="nl-NL"/>
        </w:rPr>
        <w:br/>
        <w:t>Persoonsgegevens worden niet langer bewaard dan noodzakelijk voor het doel van verwerking en worden niet gedeeld met derden, behalve voor betaling of bezorging.</w:t>
      </w:r>
      <w:r w:rsidRPr="00C3510E">
        <w:rPr>
          <w:rFonts w:cstheme="minorHAnsi"/>
          <w:lang w:val="nl-NL"/>
        </w:rPr>
        <w:br/>
        <w:t xml:space="preserve">Voor meer informatie verwijst Roots Natuurlijk naar de privacyverklaring op </w:t>
      </w:r>
      <w:hyperlink r:id="rId7" w:history="1">
        <w:r w:rsidRPr="00C3510E">
          <w:rPr>
            <w:rStyle w:val="Hyperlink"/>
            <w:rFonts w:cstheme="minorHAnsi"/>
            <w:lang w:val="nl-NL"/>
          </w:rPr>
          <w:t>www.rootsnatuurlijk.nl</w:t>
        </w:r>
      </w:hyperlink>
      <w:r w:rsidRPr="00C3510E">
        <w:rPr>
          <w:rFonts w:cstheme="minorHAnsi"/>
          <w:lang w:val="nl-NL"/>
        </w:rPr>
        <w:t>.</w:t>
      </w:r>
    </w:p>
    <w:p w14:paraId="384F3403" w14:textId="09F81008" w:rsidR="00736D63" w:rsidRPr="00C3510E" w:rsidRDefault="0058341D" w:rsidP="00736D63">
      <w:pPr>
        <w:rPr>
          <w:rFonts w:cstheme="minorHAnsi"/>
          <w:lang w:val="nl-NL"/>
        </w:rPr>
      </w:pPr>
      <w:r w:rsidRPr="00C3510E">
        <w:rPr>
          <w:rFonts w:cstheme="minorHAnsi"/>
          <w:lang w:val="nl-NL"/>
        </w:rPr>
        <w:t xml:space="preserve">Roots Natuurlijk verwerkt uitsluitend gezondheidsgegevens indien dit noodzakelijk is voor het </w:t>
      </w:r>
      <w:proofErr w:type="spellStart"/>
      <w:r w:rsidRPr="00C3510E">
        <w:rPr>
          <w:rFonts w:cstheme="minorHAnsi"/>
          <w:lang w:val="nl-NL"/>
        </w:rPr>
        <w:t>coachingstraject</w:t>
      </w:r>
      <w:proofErr w:type="spellEnd"/>
      <w:r w:rsidRPr="00C3510E">
        <w:rPr>
          <w:rFonts w:cstheme="minorHAnsi"/>
          <w:lang w:val="nl-NL"/>
        </w:rPr>
        <w:t xml:space="preserve"> en uitsluitend op basis van expliciete toestemming.</w:t>
      </w:r>
    </w:p>
    <w:p w14:paraId="5DDA4AA2" w14:textId="3A3CE4E2" w:rsidR="00736D63" w:rsidRPr="00C3510E" w:rsidRDefault="00736D63" w:rsidP="0065470F">
      <w:pPr>
        <w:pStyle w:val="Kop1"/>
        <w:rPr>
          <w:rFonts w:asciiTheme="minorHAnsi" w:hAnsiTheme="minorHAnsi" w:cstheme="minorHAnsi"/>
          <w:lang w:val="nl-NL"/>
        </w:rPr>
      </w:pPr>
      <w:bookmarkStart w:id="38" w:name="_Toc215949183"/>
      <w:r w:rsidRPr="00C3510E">
        <w:rPr>
          <w:rFonts w:asciiTheme="minorHAnsi" w:hAnsiTheme="minorHAnsi" w:cstheme="minorHAnsi"/>
          <w:lang w:val="nl-NL"/>
        </w:rPr>
        <w:t>Artikel 1</w:t>
      </w:r>
      <w:r w:rsidR="0000223F" w:rsidRPr="00C3510E">
        <w:rPr>
          <w:rFonts w:asciiTheme="minorHAnsi" w:hAnsiTheme="minorHAnsi" w:cstheme="minorHAnsi"/>
          <w:lang w:val="nl-NL"/>
        </w:rPr>
        <w:t>6</w:t>
      </w:r>
      <w:r w:rsidRPr="00C3510E">
        <w:rPr>
          <w:rFonts w:asciiTheme="minorHAnsi" w:hAnsiTheme="minorHAnsi" w:cstheme="minorHAnsi"/>
          <w:lang w:val="nl-NL"/>
        </w:rPr>
        <w:t xml:space="preserve"> – Intellectueel eigendom</w:t>
      </w:r>
      <w:bookmarkEnd w:id="38"/>
    </w:p>
    <w:p w14:paraId="1A6E06E4" w14:textId="77777777" w:rsidR="00736D63" w:rsidRPr="00C3510E" w:rsidRDefault="00736D63" w:rsidP="00736D63">
      <w:pPr>
        <w:rPr>
          <w:rFonts w:cstheme="minorHAnsi"/>
          <w:lang w:val="nl-NL"/>
        </w:rPr>
      </w:pPr>
      <w:r w:rsidRPr="00C3510E">
        <w:rPr>
          <w:rFonts w:cstheme="minorHAnsi"/>
          <w:lang w:val="nl-NL"/>
        </w:rPr>
        <w:t>Alle teksten, afbeeldingen, logo’s, ontwerpen en andere creatieve werken op de website en in communicatie-uitingen zijn eigendom van Roots Natuurlijk of haar licentiegevers. Gebruik zonder schriftelijke toestemming is verboden. Alle rechten voorbehouden.</w:t>
      </w:r>
    </w:p>
    <w:p w14:paraId="10E11D12" w14:textId="35B51D25" w:rsidR="003C72F1" w:rsidRPr="00C3510E" w:rsidRDefault="00736D63" w:rsidP="00736D63">
      <w:pPr>
        <w:rPr>
          <w:rFonts w:cstheme="minorHAnsi"/>
          <w:lang w:val="nl-NL"/>
        </w:rPr>
      </w:pPr>
      <w:r w:rsidRPr="00C3510E">
        <w:rPr>
          <w:rFonts w:cstheme="minorHAnsi"/>
          <w:lang w:val="nl-NL"/>
        </w:rPr>
        <w:t>Voor digitale content die via de website beschikbaar wordt gesteld, geldt dat downloaden, opslaan of anderszins gebruiken alleen is toegestaan voor privégebruik en niet voor commercieel of openbaar gebruik, tenzij uitdrukkelijk schriftelijk anders is toegestaan door Roots Natuurlijk.</w:t>
      </w:r>
      <w:r w:rsidR="003C72F1" w:rsidRPr="00C3510E">
        <w:rPr>
          <w:rFonts w:cstheme="minorHAnsi"/>
          <w:lang w:val="nl-NL"/>
        </w:rPr>
        <w:t xml:space="preserve"> </w:t>
      </w:r>
    </w:p>
    <w:p w14:paraId="142109E4" w14:textId="5B5FE3D8" w:rsidR="0000223F" w:rsidRPr="00C3510E" w:rsidRDefault="0000223F" w:rsidP="0000223F">
      <w:pPr>
        <w:pStyle w:val="Kop1"/>
        <w:rPr>
          <w:rFonts w:asciiTheme="minorHAnsi" w:hAnsiTheme="minorHAnsi" w:cstheme="minorHAnsi"/>
          <w:lang w:val="nl-NL"/>
        </w:rPr>
      </w:pPr>
      <w:bookmarkStart w:id="39" w:name="_Toc213758826"/>
      <w:bookmarkStart w:id="40" w:name="_Toc215949184"/>
      <w:r w:rsidRPr="00C3510E">
        <w:rPr>
          <w:rFonts w:asciiTheme="minorHAnsi" w:hAnsiTheme="minorHAnsi" w:cstheme="minorHAnsi"/>
          <w:lang w:val="nl-NL"/>
        </w:rPr>
        <w:t>Artikel 17 – Aanvullende bepalingen</w:t>
      </w:r>
      <w:bookmarkEnd w:id="39"/>
      <w:bookmarkEnd w:id="40"/>
    </w:p>
    <w:p w14:paraId="528519A3" w14:textId="2687CCC3" w:rsidR="0000223F" w:rsidRPr="00C3510E" w:rsidRDefault="0000223F" w:rsidP="0000223F">
      <w:pPr>
        <w:pStyle w:val="Normaalweb"/>
        <w:spacing w:before="0" w:beforeAutospacing="0" w:after="0" w:afterAutospacing="0"/>
        <w:rPr>
          <w:rFonts w:asciiTheme="minorHAnsi" w:hAnsiTheme="minorHAnsi" w:cstheme="minorHAnsi"/>
          <w:sz w:val="22"/>
          <w:szCs w:val="22"/>
        </w:rPr>
      </w:pPr>
      <w:r w:rsidRPr="00C3510E">
        <w:rPr>
          <w:rFonts w:asciiTheme="minorHAnsi" w:hAnsiTheme="minorHAnsi" w:cstheme="minorHAnsi"/>
          <w:sz w:val="22"/>
          <w:szCs w:val="22"/>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r w:rsidR="00071D76" w:rsidRPr="00C3510E">
        <w:rPr>
          <w:rFonts w:asciiTheme="minorHAnsi" w:hAnsiTheme="minorHAnsi" w:cstheme="minorHAnsi"/>
          <w:sz w:val="22"/>
          <w:szCs w:val="22"/>
        </w:rPr>
        <w:br/>
        <w:t xml:space="preserve">Roots Natuurlijk kan voorwaarden, gebieden of beschikbaarheid van de </w:t>
      </w:r>
      <w:r w:rsidR="00667C6B" w:rsidRPr="00C3510E">
        <w:rPr>
          <w:rFonts w:asciiTheme="minorHAnsi" w:hAnsiTheme="minorHAnsi" w:cstheme="minorHAnsi"/>
          <w:sz w:val="22"/>
          <w:szCs w:val="22"/>
        </w:rPr>
        <w:t>lokale voordeelservice</w:t>
      </w:r>
      <w:r w:rsidR="00071D76" w:rsidRPr="00C3510E">
        <w:rPr>
          <w:rFonts w:asciiTheme="minorHAnsi" w:hAnsiTheme="minorHAnsi" w:cstheme="minorHAnsi"/>
          <w:sz w:val="22"/>
          <w:szCs w:val="22"/>
        </w:rPr>
        <w:t xml:space="preserve"> wijzigen. Wijzigingen worden tijdig gecommuniceerd via de website.</w:t>
      </w:r>
    </w:p>
    <w:p w14:paraId="2D1184D1" w14:textId="1B0288E9" w:rsidR="0000223F" w:rsidRPr="00C3510E" w:rsidRDefault="0000223F">
      <w:pPr>
        <w:spacing w:after="160" w:line="259" w:lineRule="auto"/>
        <w:rPr>
          <w:rFonts w:cstheme="minorHAnsi"/>
          <w:lang w:val="nl-NL"/>
        </w:rPr>
      </w:pPr>
      <w:r w:rsidRPr="00C3510E">
        <w:rPr>
          <w:rFonts w:cstheme="minorHAnsi"/>
          <w:lang w:val="nl-NL"/>
        </w:rPr>
        <w:br w:type="page"/>
      </w:r>
    </w:p>
    <w:p w14:paraId="17DD88F2" w14:textId="77777777" w:rsidR="0000223F" w:rsidRPr="00C3510E" w:rsidRDefault="0000223F" w:rsidP="0000223F">
      <w:pPr>
        <w:pStyle w:val="Kop1"/>
        <w:rPr>
          <w:rFonts w:asciiTheme="minorHAnsi" w:hAnsiTheme="minorHAnsi" w:cstheme="minorHAnsi"/>
          <w:lang w:val="nl-NL"/>
        </w:rPr>
      </w:pPr>
      <w:bookmarkStart w:id="41" w:name="_Toc215949185"/>
      <w:r w:rsidRPr="00C3510E">
        <w:rPr>
          <w:rFonts w:asciiTheme="minorHAnsi" w:hAnsiTheme="minorHAnsi" w:cstheme="minorHAnsi"/>
          <w:lang w:val="nl-NL"/>
        </w:rPr>
        <w:lastRenderedPageBreak/>
        <w:t>Bijlage I – Modelformulier voor herroeping</w:t>
      </w:r>
      <w:bookmarkEnd w:id="41"/>
    </w:p>
    <w:p w14:paraId="3DFF1CED" w14:textId="4C7B3AB3" w:rsidR="00A71860" w:rsidRPr="00C3510E" w:rsidRDefault="0000223F" w:rsidP="00A71860">
      <w:pPr>
        <w:pStyle w:val="Normaalweb"/>
        <w:spacing w:before="0" w:beforeAutospacing="0" w:after="0" w:afterAutospacing="0" w:line="360" w:lineRule="auto"/>
        <w:rPr>
          <w:rFonts w:asciiTheme="minorHAnsi" w:hAnsiTheme="minorHAnsi" w:cstheme="minorHAnsi"/>
          <w:sz w:val="26"/>
          <w:szCs w:val="26"/>
        </w:rPr>
      </w:pPr>
      <w:r w:rsidRPr="00C3510E">
        <w:rPr>
          <w:rFonts w:asciiTheme="minorHAnsi" w:hAnsiTheme="minorHAnsi" w:cstheme="minorHAnsi"/>
          <w:sz w:val="26"/>
          <w:szCs w:val="26"/>
        </w:rPr>
        <w:t>(Dit formulier alleen invullen en terugzenden wanneer u de overeenkomst wilt herroepen)</w:t>
      </w:r>
      <w:r w:rsidRPr="00C3510E">
        <w:rPr>
          <w:rFonts w:asciiTheme="minorHAnsi" w:hAnsiTheme="minorHAnsi" w:cstheme="minorHAnsi"/>
          <w:sz w:val="26"/>
          <w:szCs w:val="26"/>
        </w:rPr>
        <w:br/>
      </w:r>
      <w:r w:rsidRPr="00C3510E">
        <w:rPr>
          <w:rFonts w:asciiTheme="minorHAnsi" w:hAnsiTheme="minorHAnsi" w:cstheme="minorHAnsi"/>
          <w:sz w:val="26"/>
          <w:szCs w:val="26"/>
        </w:rPr>
        <w:br/>
      </w:r>
      <w:r w:rsidRPr="00C3510E">
        <w:rPr>
          <w:rFonts w:asciiTheme="minorHAnsi" w:hAnsiTheme="minorHAnsi" w:cstheme="minorHAnsi"/>
          <w:b/>
          <w:bCs/>
          <w:sz w:val="26"/>
          <w:szCs w:val="26"/>
        </w:rPr>
        <w:t>Aan:</w:t>
      </w:r>
      <w:r w:rsidR="0065470F" w:rsidRPr="00C3510E">
        <w:rPr>
          <w:rFonts w:asciiTheme="minorHAnsi" w:hAnsiTheme="minorHAnsi" w:cstheme="minorHAnsi"/>
          <w:sz w:val="26"/>
          <w:szCs w:val="26"/>
        </w:rPr>
        <w:br/>
      </w:r>
      <w:r w:rsidRPr="00C3510E">
        <w:rPr>
          <w:rFonts w:asciiTheme="minorHAnsi" w:hAnsiTheme="minorHAnsi" w:cstheme="minorHAnsi"/>
          <w:sz w:val="26"/>
          <w:szCs w:val="26"/>
        </w:rPr>
        <w:t>Roots Natuurlijk</w:t>
      </w:r>
      <w:r w:rsidR="00A71860" w:rsidRPr="00C3510E">
        <w:rPr>
          <w:rFonts w:asciiTheme="minorHAnsi" w:hAnsiTheme="minorHAnsi" w:cstheme="minorHAnsi"/>
          <w:sz w:val="26"/>
          <w:szCs w:val="26"/>
        </w:rPr>
        <w:br/>
      </w:r>
      <w:r w:rsidRPr="00C3510E">
        <w:rPr>
          <w:rFonts w:asciiTheme="minorHAnsi" w:hAnsiTheme="minorHAnsi" w:cstheme="minorHAnsi"/>
          <w:sz w:val="26"/>
          <w:szCs w:val="26"/>
        </w:rPr>
        <w:t>Kerkloop 30</w:t>
      </w:r>
      <w:r w:rsidRPr="00C3510E">
        <w:rPr>
          <w:rFonts w:asciiTheme="minorHAnsi" w:hAnsiTheme="minorHAnsi" w:cstheme="minorHAnsi"/>
          <w:sz w:val="26"/>
          <w:szCs w:val="26"/>
        </w:rPr>
        <w:br/>
        <w:t>5521 WT Eersel</w:t>
      </w:r>
      <w:r w:rsidRPr="00C3510E">
        <w:rPr>
          <w:rFonts w:asciiTheme="minorHAnsi" w:hAnsiTheme="minorHAnsi" w:cstheme="minorHAnsi"/>
          <w:sz w:val="26"/>
          <w:szCs w:val="26"/>
        </w:rPr>
        <w:br/>
        <w:t>Nederland</w:t>
      </w:r>
      <w:r w:rsidRPr="00C3510E">
        <w:rPr>
          <w:rFonts w:asciiTheme="minorHAnsi" w:hAnsiTheme="minorHAnsi" w:cstheme="minorHAnsi"/>
          <w:sz w:val="26"/>
          <w:szCs w:val="26"/>
        </w:rPr>
        <w:br/>
        <w:t>E-mail: info@rootsnatuurlijk.nl</w:t>
      </w:r>
      <w:r w:rsidRPr="00C3510E">
        <w:rPr>
          <w:rFonts w:asciiTheme="minorHAnsi" w:hAnsiTheme="minorHAnsi" w:cstheme="minorHAnsi"/>
          <w:sz w:val="26"/>
          <w:szCs w:val="26"/>
        </w:rPr>
        <w:br/>
      </w:r>
      <w:r w:rsidRPr="00C3510E">
        <w:rPr>
          <w:rFonts w:asciiTheme="minorHAnsi" w:hAnsiTheme="minorHAnsi" w:cstheme="minorHAnsi"/>
          <w:sz w:val="26"/>
          <w:szCs w:val="26"/>
        </w:rPr>
        <w:br/>
        <w:t>Ik deel u hierbij mede dat ik onze overeenkomst betreffende:</w:t>
      </w:r>
    </w:p>
    <w:p w14:paraId="236EE433" w14:textId="3823519F" w:rsidR="0000223F" w:rsidRPr="00C3510E" w:rsidRDefault="0000223F" w:rsidP="00A71860">
      <w:pPr>
        <w:pStyle w:val="Normaalweb"/>
        <w:spacing w:before="0" w:beforeAutospacing="0" w:after="0" w:afterAutospacing="0" w:line="360" w:lineRule="auto"/>
        <w:rPr>
          <w:rFonts w:asciiTheme="minorHAnsi" w:hAnsiTheme="minorHAnsi" w:cstheme="minorHAnsi"/>
          <w:sz w:val="26"/>
          <w:szCs w:val="26"/>
        </w:rPr>
      </w:pPr>
      <w:r w:rsidRPr="00C3510E">
        <w:rPr>
          <w:rFonts w:asciiTheme="minorHAnsi" w:hAnsiTheme="minorHAnsi" w:cstheme="minorHAnsi"/>
          <w:sz w:val="26"/>
          <w:szCs w:val="26"/>
        </w:rPr>
        <w:t>- de verkoop van de volgende producten*: ______________________________</w:t>
      </w:r>
      <w:r w:rsidRPr="00C3510E">
        <w:rPr>
          <w:rFonts w:asciiTheme="minorHAnsi" w:hAnsiTheme="minorHAnsi" w:cstheme="minorHAnsi"/>
          <w:sz w:val="26"/>
          <w:szCs w:val="26"/>
        </w:rPr>
        <w:br/>
        <w:t xml:space="preserve">- de levering van de volgende digitale inhoud*: __________________________ </w:t>
      </w:r>
      <w:r w:rsidRPr="00C3510E">
        <w:rPr>
          <w:rFonts w:asciiTheme="minorHAnsi" w:hAnsiTheme="minorHAnsi" w:cstheme="minorHAnsi"/>
          <w:sz w:val="26"/>
          <w:szCs w:val="26"/>
        </w:rPr>
        <w:br/>
        <w:t>- de verrichting van de volgende dienst*: ________________________________,</w:t>
      </w:r>
      <w:r w:rsidRPr="00C3510E">
        <w:rPr>
          <w:rFonts w:asciiTheme="minorHAnsi" w:hAnsiTheme="minorHAnsi" w:cstheme="minorHAnsi"/>
          <w:sz w:val="26"/>
          <w:szCs w:val="26"/>
        </w:rPr>
        <w:br/>
        <w:t>hierbij herroep.</w:t>
      </w:r>
      <w:r w:rsidRPr="00C3510E">
        <w:rPr>
          <w:rFonts w:asciiTheme="minorHAnsi" w:hAnsiTheme="minorHAnsi" w:cstheme="minorHAnsi"/>
          <w:sz w:val="26"/>
          <w:szCs w:val="26"/>
        </w:rPr>
        <w:br/>
      </w:r>
      <w:r w:rsidRPr="00C3510E">
        <w:rPr>
          <w:rFonts w:asciiTheme="minorHAnsi" w:hAnsiTheme="minorHAnsi" w:cstheme="minorHAnsi"/>
          <w:sz w:val="26"/>
          <w:szCs w:val="26"/>
        </w:rPr>
        <w:br/>
        <w:t>Besteld op*/ontvangen op*: ______________________</w:t>
      </w:r>
      <w:r w:rsidRPr="00C3510E">
        <w:rPr>
          <w:rFonts w:asciiTheme="minorHAnsi" w:hAnsiTheme="minorHAnsi" w:cstheme="minorHAnsi"/>
          <w:sz w:val="26"/>
          <w:szCs w:val="26"/>
        </w:rPr>
        <w:br/>
        <w:t>Naam consument: _______________________________</w:t>
      </w:r>
      <w:r w:rsidRPr="00C3510E">
        <w:rPr>
          <w:rFonts w:asciiTheme="minorHAnsi" w:hAnsiTheme="minorHAnsi" w:cstheme="minorHAnsi"/>
          <w:sz w:val="26"/>
          <w:szCs w:val="26"/>
        </w:rPr>
        <w:br/>
        <w:t>Adres consument: _______________________________</w:t>
      </w:r>
      <w:r w:rsidRPr="00C3510E">
        <w:rPr>
          <w:rFonts w:asciiTheme="minorHAnsi" w:hAnsiTheme="minorHAnsi" w:cstheme="minorHAnsi"/>
          <w:sz w:val="26"/>
          <w:szCs w:val="26"/>
        </w:rPr>
        <w:br/>
        <w:t xml:space="preserve">Handtekening consument: </w:t>
      </w:r>
    </w:p>
    <w:p w14:paraId="1DAD6B71" w14:textId="77777777" w:rsidR="0000223F" w:rsidRPr="00C3510E" w:rsidRDefault="0000223F" w:rsidP="00A71860">
      <w:pPr>
        <w:pStyle w:val="Normaalweb"/>
        <w:spacing w:before="0" w:beforeAutospacing="0" w:after="0" w:afterAutospacing="0" w:line="360" w:lineRule="auto"/>
        <w:rPr>
          <w:rFonts w:asciiTheme="minorHAnsi" w:hAnsiTheme="minorHAnsi" w:cstheme="minorHAnsi"/>
          <w:sz w:val="26"/>
          <w:szCs w:val="26"/>
        </w:rPr>
      </w:pPr>
      <w:r w:rsidRPr="00C3510E">
        <w:rPr>
          <w:rFonts w:asciiTheme="minorHAnsi" w:hAnsiTheme="minorHAnsi" w:cstheme="minorHAnsi"/>
          <w:noProof/>
          <w:sz w:val="26"/>
          <w:szCs w:val="26"/>
        </w:rPr>
        <mc:AlternateContent>
          <mc:Choice Requires="wps">
            <w:drawing>
              <wp:anchor distT="45720" distB="45720" distL="114300" distR="114300" simplePos="0" relativeHeight="251661312" behindDoc="0" locked="0" layoutInCell="1" allowOverlap="1" wp14:anchorId="20FF83ED" wp14:editId="356E6834">
                <wp:simplePos x="0" y="0"/>
                <wp:positionH relativeFrom="margin">
                  <wp:align>left</wp:align>
                </wp:positionH>
                <wp:positionV relativeFrom="paragraph">
                  <wp:posOffset>65405</wp:posOffset>
                </wp:positionV>
                <wp:extent cx="2971800" cy="509270"/>
                <wp:effectExtent l="0" t="0" r="19050" b="2413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09587"/>
                        </a:xfrm>
                        <a:prstGeom prst="rect">
                          <a:avLst/>
                        </a:prstGeom>
                        <a:solidFill>
                          <a:srgbClr val="FFFFFF"/>
                        </a:solidFill>
                        <a:ln w="9525">
                          <a:solidFill>
                            <a:srgbClr val="000000"/>
                          </a:solidFill>
                          <a:miter lim="800000"/>
                          <a:headEnd/>
                          <a:tailEnd/>
                        </a:ln>
                      </wps:spPr>
                      <wps:txbx>
                        <w:txbxContent>
                          <w:p w14:paraId="3E06476E" w14:textId="77777777" w:rsidR="0000223F" w:rsidRDefault="0000223F" w:rsidP="000022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F83ED" id="_x0000_t202" coordsize="21600,21600" o:spt="202" path="m,l,21600r21600,l21600,xe">
                <v:stroke joinstyle="miter"/>
                <v:path gradientshapeok="t" o:connecttype="rect"/>
              </v:shapetype>
              <v:shape id="Tekstvak 2" o:spid="_x0000_s1026" type="#_x0000_t202" style="position:absolute;margin-left:0;margin-top:5.15pt;width:234pt;height:40.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KPEA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">
                <v:textbox>
                  <w:txbxContent>
                    <w:p w14:paraId="3E06476E" w14:textId="77777777" w:rsidR="0000223F" w:rsidRDefault="0000223F" w:rsidP="0000223F"/>
                  </w:txbxContent>
                </v:textbox>
                <w10:wrap type="square" anchorx="margin"/>
              </v:shape>
            </w:pict>
          </mc:Fallback>
        </mc:AlternateContent>
      </w:r>
    </w:p>
    <w:p w14:paraId="0D6D5D0F" w14:textId="77777777" w:rsidR="0000223F" w:rsidRPr="00C3510E" w:rsidRDefault="0000223F" w:rsidP="00A71860">
      <w:pPr>
        <w:spacing w:line="360" w:lineRule="auto"/>
        <w:rPr>
          <w:rFonts w:cstheme="minorHAnsi"/>
          <w:sz w:val="26"/>
          <w:szCs w:val="26"/>
          <w:lang w:val="nl-NL"/>
        </w:rPr>
      </w:pPr>
    </w:p>
    <w:p w14:paraId="729ACD51" w14:textId="23E9885E" w:rsidR="00614C3E" w:rsidRPr="004F0481" w:rsidRDefault="0000223F" w:rsidP="00A71860">
      <w:pPr>
        <w:spacing w:line="360" w:lineRule="auto"/>
        <w:rPr>
          <w:rFonts w:cstheme="minorHAnsi"/>
          <w:sz w:val="26"/>
          <w:szCs w:val="26"/>
          <w:lang w:val="nl-NL"/>
        </w:rPr>
      </w:pPr>
      <w:r w:rsidRPr="00C3510E">
        <w:rPr>
          <w:rFonts w:cstheme="minorHAnsi"/>
          <w:sz w:val="26"/>
          <w:szCs w:val="26"/>
          <w:lang w:val="nl-NL"/>
        </w:rPr>
        <w:br/>
        <w:t>Datum: ______________________</w:t>
      </w:r>
      <w:r w:rsidRPr="00C3510E">
        <w:rPr>
          <w:rFonts w:cstheme="minorHAnsi"/>
          <w:sz w:val="26"/>
          <w:szCs w:val="26"/>
          <w:lang w:val="nl-NL"/>
        </w:rPr>
        <w:br/>
      </w:r>
      <w:r w:rsidRPr="00C3510E">
        <w:rPr>
          <w:rFonts w:cstheme="minorHAnsi"/>
          <w:sz w:val="26"/>
          <w:szCs w:val="26"/>
          <w:lang w:val="nl-NL"/>
        </w:rPr>
        <w:br/>
        <w:t>* Doorhalen wat niet van toepassing is.</w:t>
      </w:r>
      <w:bookmarkEnd w:id="7"/>
    </w:p>
    <w:sectPr w:rsidR="00614C3E" w:rsidRPr="004F0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622"/>
    <w:multiLevelType w:val="hybridMultilevel"/>
    <w:tmpl w:val="4DA40C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51BFC"/>
    <w:multiLevelType w:val="hybridMultilevel"/>
    <w:tmpl w:val="E45E75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DB466C"/>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8C2E7E"/>
    <w:multiLevelType w:val="hybridMultilevel"/>
    <w:tmpl w:val="B4EE9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F31E55"/>
    <w:multiLevelType w:val="hybridMultilevel"/>
    <w:tmpl w:val="AE72C5E6"/>
    <w:lvl w:ilvl="0" w:tplc="419C7D10">
      <w:start w:val="6"/>
      <w:numFmt w:val="bullet"/>
      <w:lvlText w:val="-"/>
      <w:lvlJc w:val="left"/>
      <w:pPr>
        <w:ind w:left="360" w:hanging="360"/>
      </w:pPr>
      <w:rPr>
        <w:rFonts w:ascii="Maiandra GD" w:eastAsiaTheme="minorEastAsia" w:hAnsi="Maiandra GD"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2300121"/>
    <w:multiLevelType w:val="hybridMultilevel"/>
    <w:tmpl w:val="DECE4028"/>
    <w:lvl w:ilvl="0" w:tplc="419C7D10">
      <w:start w:val="6"/>
      <w:numFmt w:val="bullet"/>
      <w:lvlText w:val="-"/>
      <w:lvlJc w:val="left"/>
      <w:pPr>
        <w:ind w:left="720" w:hanging="360"/>
      </w:pPr>
      <w:rPr>
        <w:rFonts w:ascii="Maiandra GD" w:eastAsiaTheme="minorEastAsia" w:hAnsi="Maiandra GD"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176650"/>
    <w:multiLevelType w:val="hybridMultilevel"/>
    <w:tmpl w:val="11821172"/>
    <w:lvl w:ilvl="0" w:tplc="9D44E6BA">
      <w:start w:val="6"/>
      <w:numFmt w:val="bullet"/>
      <w:lvlText w:val="-"/>
      <w:lvlJc w:val="left"/>
      <w:pPr>
        <w:ind w:left="720" w:hanging="360"/>
      </w:pPr>
      <w:rPr>
        <w:rFonts w:ascii="Maiandra GD" w:eastAsiaTheme="minorEastAsia" w:hAnsi="Maiandra G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54175"/>
    <w:multiLevelType w:val="hybridMultilevel"/>
    <w:tmpl w:val="DFFED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8F339D"/>
    <w:multiLevelType w:val="hybridMultilevel"/>
    <w:tmpl w:val="4BF0B6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2BB3299"/>
    <w:multiLevelType w:val="hybridMultilevel"/>
    <w:tmpl w:val="4B56A1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CB576E1"/>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6A7145DA"/>
    <w:multiLevelType w:val="hybridMultilevel"/>
    <w:tmpl w:val="DB3E6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564B31"/>
    <w:multiLevelType w:val="hybridMultilevel"/>
    <w:tmpl w:val="D24E7608"/>
    <w:lvl w:ilvl="0" w:tplc="3F0E8E2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E53BF9"/>
    <w:multiLevelType w:val="hybridMultilevel"/>
    <w:tmpl w:val="6C3A55FA"/>
    <w:lvl w:ilvl="0" w:tplc="A3E64334">
      <w:start w:val="6"/>
      <w:numFmt w:val="bullet"/>
      <w:lvlText w:val="-"/>
      <w:lvlJc w:val="left"/>
      <w:pPr>
        <w:ind w:left="720" w:hanging="360"/>
      </w:pPr>
      <w:rPr>
        <w:rFonts w:ascii="Maiandra GD" w:eastAsiaTheme="minorEastAsia" w:hAnsi="Maiandra G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4B0395"/>
    <w:multiLevelType w:val="hybridMultilevel"/>
    <w:tmpl w:val="6B60B130"/>
    <w:lvl w:ilvl="0" w:tplc="419C7D10">
      <w:start w:val="6"/>
      <w:numFmt w:val="bullet"/>
      <w:lvlText w:val="-"/>
      <w:lvlJc w:val="left"/>
      <w:pPr>
        <w:ind w:left="720" w:hanging="360"/>
      </w:pPr>
      <w:rPr>
        <w:rFonts w:ascii="Maiandra GD" w:eastAsiaTheme="minorEastAsia" w:hAnsi="Maiandra G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299914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13154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6535780">
    <w:abstractNumId w:val="8"/>
  </w:num>
  <w:num w:numId="4" w16cid:durableId="1816755319">
    <w:abstractNumId w:val="12"/>
  </w:num>
  <w:num w:numId="5" w16cid:durableId="295453586">
    <w:abstractNumId w:val="1"/>
  </w:num>
  <w:num w:numId="6" w16cid:durableId="956260138">
    <w:abstractNumId w:val="16"/>
  </w:num>
  <w:num w:numId="7" w16cid:durableId="156441065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772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557061">
    <w:abstractNumId w:val="2"/>
  </w:num>
  <w:num w:numId="10" w16cid:durableId="788814963">
    <w:abstractNumId w:val="14"/>
  </w:num>
  <w:num w:numId="11" w16cid:durableId="1784374142">
    <w:abstractNumId w:val="0"/>
  </w:num>
  <w:num w:numId="12" w16cid:durableId="938492319">
    <w:abstractNumId w:val="10"/>
  </w:num>
  <w:num w:numId="13" w16cid:durableId="1330522756">
    <w:abstractNumId w:val="9"/>
  </w:num>
  <w:num w:numId="14" w16cid:durableId="615521773">
    <w:abstractNumId w:val="7"/>
  </w:num>
  <w:num w:numId="15" w16cid:durableId="1251310578">
    <w:abstractNumId w:val="18"/>
  </w:num>
  <w:num w:numId="16" w16cid:durableId="61026404">
    <w:abstractNumId w:val="19"/>
  </w:num>
  <w:num w:numId="17" w16cid:durableId="1262839107">
    <w:abstractNumId w:val="3"/>
  </w:num>
  <w:num w:numId="18" w16cid:durableId="266813903">
    <w:abstractNumId w:val="6"/>
  </w:num>
  <w:num w:numId="19" w16cid:durableId="1274482572">
    <w:abstractNumId w:val="4"/>
  </w:num>
  <w:num w:numId="20" w16cid:durableId="1757480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0"/>
    <w:rsid w:val="0000223F"/>
    <w:rsid w:val="00042691"/>
    <w:rsid w:val="00071D76"/>
    <w:rsid w:val="00105609"/>
    <w:rsid w:val="00157FE9"/>
    <w:rsid w:val="00290303"/>
    <w:rsid w:val="00295D88"/>
    <w:rsid w:val="002C7406"/>
    <w:rsid w:val="002E19BD"/>
    <w:rsid w:val="00360AA5"/>
    <w:rsid w:val="003C72F1"/>
    <w:rsid w:val="004202AA"/>
    <w:rsid w:val="004A46AF"/>
    <w:rsid w:val="004F0481"/>
    <w:rsid w:val="00535F9D"/>
    <w:rsid w:val="005448C3"/>
    <w:rsid w:val="00564FE7"/>
    <w:rsid w:val="0058341D"/>
    <w:rsid w:val="00614C3E"/>
    <w:rsid w:val="0065470F"/>
    <w:rsid w:val="00667C6B"/>
    <w:rsid w:val="00736D63"/>
    <w:rsid w:val="00744B42"/>
    <w:rsid w:val="00800E97"/>
    <w:rsid w:val="0085655A"/>
    <w:rsid w:val="0087254C"/>
    <w:rsid w:val="008D7CD1"/>
    <w:rsid w:val="008F3C25"/>
    <w:rsid w:val="00917AB4"/>
    <w:rsid w:val="00972925"/>
    <w:rsid w:val="00A40306"/>
    <w:rsid w:val="00A71860"/>
    <w:rsid w:val="00A835D4"/>
    <w:rsid w:val="00AA5A92"/>
    <w:rsid w:val="00B9147D"/>
    <w:rsid w:val="00BB0B1E"/>
    <w:rsid w:val="00C3510E"/>
    <w:rsid w:val="00C504AA"/>
    <w:rsid w:val="00C572CF"/>
    <w:rsid w:val="00C646DB"/>
    <w:rsid w:val="00D72239"/>
    <w:rsid w:val="00D826B2"/>
    <w:rsid w:val="00DC23F3"/>
    <w:rsid w:val="00DD07F7"/>
    <w:rsid w:val="00E75170"/>
    <w:rsid w:val="00E96E6D"/>
    <w:rsid w:val="00F2004D"/>
    <w:rsid w:val="00F2521C"/>
    <w:rsid w:val="00F51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3243"/>
  <w15:chartTrackingRefBased/>
  <w15:docId w15:val="{E0BD9E20-815C-48AC-AB1D-16B52A1B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170"/>
    <w:pPr>
      <w:spacing w:after="200" w:line="276" w:lineRule="auto"/>
    </w:pPr>
    <w:rPr>
      <w:rFonts w:eastAsiaTheme="minorEastAsia"/>
      <w:lang w:val="en-US"/>
    </w:rPr>
  </w:style>
  <w:style w:type="paragraph" w:styleId="Kop1">
    <w:name w:val="heading 1"/>
    <w:basedOn w:val="Standaard"/>
    <w:next w:val="Standaard"/>
    <w:link w:val="Kop1Char"/>
    <w:uiPriority w:val="9"/>
    <w:qFormat/>
    <w:rsid w:val="00E751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E7517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170"/>
    <w:rPr>
      <w:rFonts w:asciiTheme="majorHAnsi" w:eastAsiaTheme="majorEastAsia" w:hAnsiTheme="majorHAnsi" w:cstheme="majorBidi"/>
      <w:b/>
      <w:bCs/>
      <w:color w:val="2F5496" w:themeColor="accent1" w:themeShade="BF"/>
      <w:sz w:val="28"/>
      <w:szCs w:val="28"/>
      <w:lang w:val="en-US"/>
    </w:rPr>
  </w:style>
  <w:style w:type="character" w:customStyle="1" w:styleId="Kop2Char">
    <w:name w:val="Kop 2 Char"/>
    <w:basedOn w:val="Standaardalinea-lettertype"/>
    <w:link w:val="Kop2"/>
    <w:uiPriority w:val="9"/>
    <w:rsid w:val="00E75170"/>
    <w:rPr>
      <w:rFonts w:asciiTheme="majorHAnsi" w:eastAsiaTheme="majorEastAsia" w:hAnsiTheme="majorHAnsi" w:cstheme="majorBidi"/>
      <w:b/>
      <w:bCs/>
      <w:color w:val="4472C4" w:themeColor="accent1"/>
      <w:sz w:val="26"/>
      <w:szCs w:val="26"/>
      <w:lang w:val="en-US"/>
    </w:rPr>
  </w:style>
  <w:style w:type="paragraph" w:styleId="Titel">
    <w:name w:val="Title"/>
    <w:basedOn w:val="Standaard"/>
    <w:next w:val="Standaard"/>
    <w:link w:val="TitelChar"/>
    <w:uiPriority w:val="10"/>
    <w:qFormat/>
    <w:rsid w:val="00E751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5170"/>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E75170"/>
    <w:pPr>
      <w:numPr>
        <w:ilvl w:val="1"/>
      </w:numPr>
      <w:spacing w:after="160"/>
    </w:pPr>
    <w:rPr>
      <w:color w:val="5A5A5A" w:themeColor="text1" w:themeTint="A5"/>
      <w:spacing w:val="15"/>
    </w:rPr>
  </w:style>
  <w:style w:type="character" w:customStyle="1" w:styleId="OndertitelChar">
    <w:name w:val="Ondertitel Char"/>
    <w:basedOn w:val="Standaardalinea-lettertype"/>
    <w:link w:val="Ondertitel"/>
    <w:uiPriority w:val="11"/>
    <w:rsid w:val="00E75170"/>
    <w:rPr>
      <w:rFonts w:eastAsiaTheme="minorEastAsia"/>
      <w:color w:val="5A5A5A" w:themeColor="text1" w:themeTint="A5"/>
      <w:spacing w:val="15"/>
      <w:lang w:val="en-US"/>
    </w:rPr>
  </w:style>
  <w:style w:type="paragraph" w:styleId="Kopvaninhoudsopgave">
    <w:name w:val="TOC Heading"/>
    <w:basedOn w:val="Kop1"/>
    <w:next w:val="Standaard"/>
    <w:uiPriority w:val="39"/>
    <w:unhideWhenUsed/>
    <w:qFormat/>
    <w:rsid w:val="00E75170"/>
    <w:pPr>
      <w:spacing w:before="240" w:line="259" w:lineRule="auto"/>
      <w:outlineLvl w:val="9"/>
    </w:pPr>
    <w:rPr>
      <w:b w:val="0"/>
      <w:bCs w:val="0"/>
      <w:sz w:val="32"/>
      <w:szCs w:val="32"/>
      <w:lang w:val="nl-NL" w:eastAsia="nl-NL"/>
    </w:rPr>
  </w:style>
  <w:style w:type="paragraph" w:styleId="Inhopg1">
    <w:name w:val="toc 1"/>
    <w:basedOn w:val="Standaard"/>
    <w:next w:val="Standaard"/>
    <w:autoRedefine/>
    <w:uiPriority w:val="39"/>
    <w:unhideWhenUsed/>
    <w:rsid w:val="00E75170"/>
    <w:pPr>
      <w:spacing w:after="100"/>
    </w:pPr>
  </w:style>
  <w:style w:type="character" w:styleId="Hyperlink">
    <w:name w:val="Hyperlink"/>
    <w:basedOn w:val="Standaardalinea-lettertype"/>
    <w:uiPriority w:val="99"/>
    <w:unhideWhenUsed/>
    <w:rsid w:val="00E75170"/>
    <w:rPr>
      <w:color w:val="0563C1" w:themeColor="hyperlink"/>
      <w:u w:val="single"/>
    </w:rPr>
  </w:style>
  <w:style w:type="paragraph" w:styleId="Lijstalinea">
    <w:name w:val="List Paragraph"/>
    <w:basedOn w:val="Standaard"/>
    <w:uiPriority w:val="34"/>
    <w:qFormat/>
    <w:rsid w:val="00917AB4"/>
    <w:pPr>
      <w:spacing w:after="160" w:line="259" w:lineRule="auto"/>
      <w:ind w:left="720"/>
      <w:contextualSpacing/>
    </w:pPr>
    <w:rPr>
      <w:rFonts w:eastAsiaTheme="minorHAnsi"/>
      <w:lang w:val="nl-NL"/>
    </w:rPr>
  </w:style>
  <w:style w:type="character" w:styleId="Onopgelostemelding">
    <w:name w:val="Unresolved Mention"/>
    <w:basedOn w:val="Standaardalinea-lettertype"/>
    <w:uiPriority w:val="99"/>
    <w:semiHidden/>
    <w:unhideWhenUsed/>
    <w:rsid w:val="00736D63"/>
    <w:rPr>
      <w:color w:val="605E5C"/>
      <w:shd w:val="clear" w:color="auto" w:fill="E1DFDD"/>
    </w:rPr>
  </w:style>
  <w:style w:type="paragraph" w:styleId="Normaalweb">
    <w:name w:val="Normal (Web)"/>
    <w:basedOn w:val="Standaard"/>
    <w:uiPriority w:val="99"/>
    <w:unhideWhenUsed/>
    <w:rsid w:val="0000223F"/>
    <w:pPr>
      <w:spacing w:before="100" w:beforeAutospacing="1" w:after="100" w:afterAutospacing="1" w:line="240" w:lineRule="auto"/>
    </w:pPr>
    <w:rPr>
      <w:rFonts w:ascii="Times New Roman" w:eastAsiaTheme="minorHAnsi" w:hAnsi="Times New Roman" w:cs="Times New Roman"/>
      <w:sz w:val="24"/>
      <w:szCs w:val="24"/>
      <w:lang w:val="nl-NL" w:eastAsia="nl-NL"/>
    </w:rPr>
  </w:style>
  <w:style w:type="paragraph" w:styleId="Inhopg2">
    <w:name w:val="toc 2"/>
    <w:basedOn w:val="Standaard"/>
    <w:next w:val="Standaard"/>
    <w:autoRedefine/>
    <w:uiPriority w:val="39"/>
    <w:unhideWhenUsed/>
    <w:rsid w:val="0065470F"/>
    <w:pPr>
      <w:spacing w:after="100"/>
      <w:ind w:left="220"/>
    </w:pPr>
  </w:style>
  <w:style w:type="character" w:styleId="Subtielebenadrukking">
    <w:name w:val="Subtle Emphasis"/>
    <w:basedOn w:val="Standaardalinea-lettertype"/>
    <w:uiPriority w:val="19"/>
    <w:qFormat/>
    <w:rsid w:val="005448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82092">
      <w:bodyDiv w:val="1"/>
      <w:marLeft w:val="0"/>
      <w:marRight w:val="0"/>
      <w:marTop w:val="0"/>
      <w:marBottom w:val="0"/>
      <w:divBdr>
        <w:top w:val="none" w:sz="0" w:space="0" w:color="auto"/>
        <w:left w:val="none" w:sz="0" w:space="0" w:color="auto"/>
        <w:bottom w:val="none" w:sz="0" w:space="0" w:color="auto"/>
        <w:right w:val="none" w:sz="0" w:space="0" w:color="auto"/>
      </w:divBdr>
      <w:divsChild>
        <w:div w:id="76782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32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ootsnatuurlijk.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ootsnatuurlijk.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42A8-3142-48C0-BB30-C4355BE7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4559</Words>
  <Characters>25079</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Bregje Theuws</dc:creator>
  <cp:keywords/>
  <dc:description/>
  <cp:lastModifiedBy>Bregje Theuws</cp:lastModifiedBy>
  <cp:revision>8</cp:revision>
  <dcterms:created xsi:type="dcterms:W3CDTF">2025-11-30T15:35:00Z</dcterms:created>
  <dcterms:modified xsi:type="dcterms:W3CDTF">2025-12-06T20:32:00Z</dcterms:modified>
</cp:coreProperties>
</file>